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B88" w:rsidRPr="00BD1129" w:rsidRDefault="00BD1129" w:rsidP="00FC7B88">
      <w:pPr>
        <w:pStyle w:val="Titolo1"/>
        <w:jc w:val="center"/>
        <w:rPr>
          <w:rFonts w:eastAsia="Times New Roman"/>
          <w:b/>
          <w:shd w:val="clear" w:color="auto" w:fill="FFFFFF"/>
          <w:lang w:val="en-GB" w:eastAsia="it-IT"/>
        </w:rPr>
      </w:pPr>
      <w:r w:rsidRPr="00BD1129">
        <w:rPr>
          <w:rFonts w:eastAsia="Times New Roman"/>
          <w:b/>
          <w:shd w:val="clear" w:color="auto" w:fill="FFFFFF"/>
          <w:lang w:val="en-GB" w:eastAsia="it-IT"/>
        </w:rPr>
        <w:t>Scientific report evaluation acknowledge</w:t>
      </w:r>
      <w:r>
        <w:rPr>
          <w:rFonts w:eastAsia="Times New Roman"/>
          <w:b/>
          <w:shd w:val="clear" w:color="auto" w:fill="FFFFFF"/>
          <w:lang w:val="en-GB" w:eastAsia="it-IT"/>
        </w:rPr>
        <w:t>ment</w:t>
      </w:r>
    </w:p>
    <w:p w:rsidR="00FC7B88" w:rsidRPr="00BD1129" w:rsidRDefault="00FC7B88" w:rsidP="00FC7B88">
      <w:pPr>
        <w:pStyle w:val="Titolo1"/>
        <w:jc w:val="center"/>
        <w:rPr>
          <w:rFonts w:eastAsia="Times New Roman"/>
          <w:b/>
          <w:shd w:val="clear" w:color="auto" w:fill="FFFFFF"/>
          <w:lang w:val="en-GB" w:eastAsia="it-IT"/>
        </w:rPr>
      </w:pPr>
      <w:r w:rsidRPr="00BD1129">
        <w:rPr>
          <w:rFonts w:eastAsia="Times New Roman"/>
          <w:b/>
          <w:shd w:val="clear" w:color="auto" w:fill="FFFFFF"/>
          <w:lang w:val="en-GB" w:eastAsia="it-IT"/>
        </w:rPr>
        <w:t>Pro</w:t>
      </w:r>
      <w:r w:rsidR="00BD1129" w:rsidRPr="00BD1129">
        <w:rPr>
          <w:rFonts w:eastAsia="Times New Roman"/>
          <w:b/>
          <w:shd w:val="clear" w:color="auto" w:fill="FFFFFF"/>
          <w:lang w:val="en-GB" w:eastAsia="it-IT"/>
        </w:rPr>
        <w:t>ject</w:t>
      </w:r>
      <w:r w:rsidRPr="00BD1129">
        <w:rPr>
          <w:rFonts w:eastAsia="Times New Roman"/>
          <w:b/>
          <w:shd w:val="clear" w:color="auto" w:fill="FFFFFF"/>
          <w:lang w:val="en-GB" w:eastAsia="it-IT"/>
        </w:rPr>
        <w:t xml:space="preserve"> "…………………………."</w:t>
      </w:r>
    </w:p>
    <w:p w:rsidR="00FC7B88" w:rsidRPr="00FC7B88" w:rsidRDefault="00FC7B88" w:rsidP="00FC7B88">
      <w:pPr>
        <w:pStyle w:val="Titolo1"/>
        <w:jc w:val="center"/>
        <w:rPr>
          <w:rFonts w:eastAsia="Times New Roman"/>
          <w:b/>
          <w:shd w:val="clear" w:color="auto" w:fill="FFFFFF"/>
          <w:lang w:eastAsia="it-IT"/>
        </w:rPr>
      </w:pPr>
      <w:proofErr w:type="spellStart"/>
      <w:r w:rsidRPr="00FC7B88">
        <w:rPr>
          <w:rFonts w:eastAsia="Times New Roman"/>
          <w:b/>
          <w:shd w:val="clear" w:color="auto" w:fill="FFFFFF"/>
          <w:lang w:eastAsia="it-IT"/>
        </w:rPr>
        <w:t>Principal</w:t>
      </w:r>
      <w:proofErr w:type="spellEnd"/>
      <w:r w:rsidRPr="00FC7B88">
        <w:rPr>
          <w:rFonts w:eastAsia="Times New Roman"/>
          <w:b/>
          <w:shd w:val="clear" w:color="auto" w:fill="FFFFFF"/>
          <w:lang w:eastAsia="it-IT"/>
        </w:rPr>
        <w:t xml:space="preserve"> Investigator</w:t>
      </w:r>
      <w:r>
        <w:rPr>
          <w:rFonts w:eastAsia="Times New Roman"/>
          <w:b/>
          <w:shd w:val="clear" w:color="auto" w:fill="FFFFFF"/>
          <w:lang w:eastAsia="it-IT"/>
        </w:rPr>
        <w:t xml:space="preserve">: </w:t>
      </w:r>
      <w:r w:rsidRPr="00FC7B88">
        <w:rPr>
          <w:rFonts w:eastAsia="Times New Roman"/>
          <w:b/>
          <w:shd w:val="clear" w:color="auto" w:fill="FFFFFF"/>
          <w:lang w:eastAsia="it-IT"/>
        </w:rPr>
        <w:t>………</w:t>
      </w:r>
    </w:p>
    <w:p w:rsidR="00FC7B88" w:rsidRPr="00FC7B88" w:rsidRDefault="00FC7B88" w:rsidP="00FC7B88">
      <w:pPr>
        <w:pStyle w:val="Titolo1"/>
        <w:jc w:val="center"/>
        <w:rPr>
          <w:b/>
          <w:lang w:eastAsia="it-IT"/>
        </w:rPr>
      </w:pPr>
      <w:proofErr w:type="spellStart"/>
      <w:r w:rsidRPr="00FC7B88">
        <w:rPr>
          <w:b/>
          <w:lang w:eastAsia="it-IT"/>
        </w:rPr>
        <w:t>Peri</w:t>
      </w:r>
      <w:r w:rsidR="00BD1129">
        <w:rPr>
          <w:b/>
          <w:lang w:eastAsia="it-IT"/>
        </w:rPr>
        <w:t>od</w:t>
      </w:r>
      <w:proofErr w:type="spellEnd"/>
      <w:r>
        <w:rPr>
          <w:b/>
          <w:lang w:eastAsia="it-IT"/>
        </w:rPr>
        <w:t xml:space="preserve"> ……………</w:t>
      </w:r>
    </w:p>
    <w:p w:rsidR="00FC7B88" w:rsidRDefault="00FC7B88" w:rsidP="005C39A5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</w:p>
    <w:p w:rsidR="00844653" w:rsidRDefault="00BD1129" w:rsidP="005C39A5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  <w:r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The </w:t>
      </w:r>
      <w:proofErr w:type="spellStart"/>
      <w:r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undersigned</w:t>
      </w:r>
      <w:proofErr w:type="spellEnd"/>
    </w:p>
    <w:p w:rsidR="00844653" w:rsidRDefault="00844653" w:rsidP="005C39A5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</w:p>
    <w:p w:rsidR="00844653" w:rsidRDefault="005C39A5" w:rsidP="0084465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  <w:r w:rsidRPr="0084465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_______________,</w:t>
      </w:r>
    </w:p>
    <w:p w:rsidR="00844653" w:rsidRDefault="00844653" w:rsidP="0084465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  <w:r w:rsidRPr="0084465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_______________,</w:t>
      </w:r>
    </w:p>
    <w:p w:rsidR="00844653" w:rsidRDefault="00844653" w:rsidP="0084465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  <w:r w:rsidRPr="0084465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_______________,</w:t>
      </w:r>
    </w:p>
    <w:p w:rsidR="009C0BDE" w:rsidRDefault="009C0BDE" w:rsidP="009C0BDE">
      <w:p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</w:p>
    <w:p w:rsidR="008D5B92" w:rsidRPr="00BD1129" w:rsidRDefault="00BD1129" w:rsidP="00BD1129">
      <w:pPr>
        <w:pStyle w:val="Paragrafoelenco"/>
        <w:numPr>
          <w:ilvl w:val="0"/>
          <w:numId w:val="9"/>
        </w:numPr>
        <w:spacing w:line="360" w:lineRule="auto"/>
        <w:ind w:left="284"/>
        <w:jc w:val="both"/>
        <w:rPr>
          <w:rFonts w:eastAsia="Calibri"/>
          <w:sz w:val="22"/>
          <w:szCs w:val="22"/>
          <w:lang w:val="en-GB"/>
        </w:rPr>
      </w:pPr>
      <w:r w:rsidRPr="00BD1129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Having seen the </w:t>
      </w:r>
      <w:proofErr w:type="spellStart"/>
      <w:r w:rsidRPr="00BD1129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Rectoral</w:t>
      </w:r>
      <w:proofErr w:type="spellEnd"/>
      <w:r w:rsidRPr="00BD1129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 Decree. n. …</w:t>
      </w:r>
      <w:proofErr w:type="gramStart"/>
      <w:r w:rsidRPr="00BD1129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…..</w:t>
      </w:r>
      <w:proofErr w:type="gramEnd"/>
      <w:r w:rsidRPr="00BD1129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/2024 of…….., which established the Technical Scientific Committee (CTS) of the University responsible for evaluating the technical-scientific reports of the PRIN 2022 projects, financed under the D.D. n. 104 of 02/02/202</w:t>
      </w:r>
      <w:r w:rsidR="009C7172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2</w:t>
      </w:r>
      <w:r w:rsidR="005F2419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 </w:t>
      </w:r>
      <w:r w:rsidRPr="00BD1129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specifically for the evaluation of the technical-scientific report of the project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4814"/>
      </w:tblGrid>
      <w:tr w:rsidR="008D5B92" w:rsidRPr="00105D5F" w:rsidTr="00DC5485">
        <w:tc>
          <w:tcPr>
            <w:tcW w:w="7221" w:type="dxa"/>
            <w:gridSpan w:val="2"/>
          </w:tcPr>
          <w:p w:rsidR="008D5B92" w:rsidRPr="00BD1129" w:rsidRDefault="008D5B92" w:rsidP="00DC5485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  <w:lang w:val="en-GB"/>
              </w:rPr>
            </w:pPr>
            <w:r w:rsidRPr="00BD1129"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  <w:lang w:val="en-GB"/>
              </w:rPr>
              <w:t>Pro</w:t>
            </w:r>
            <w:r w:rsidR="00BD1129" w:rsidRPr="00BD1129"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  <w:lang w:val="en-GB"/>
              </w:rPr>
              <w:t>ject</w:t>
            </w:r>
            <w:r w:rsidRPr="00BD1129"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  <w:lang w:val="en-GB"/>
              </w:rPr>
              <w:t xml:space="preserve"> PRIN 2022 (M4 C2. Invest</w:t>
            </w:r>
            <w:r w:rsidR="00BD1129" w:rsidRPr="00BD1129"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  <w:lang w:val="en-GB"/>
              </w:rPr>
              <w:t>ment</w:t>
            </w:r>
            <w:r w:rsidRPr="00BD1129"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  <w:lang w:val="en-GB"/>
              </w:rPr>
              <w:t xml:space="preserve"> 1.1.)</w:t>
            </w:r>
          </w:p>
        </w:tc>
      </w:tr>
      <w:tr w:rsidR="008D5B92" w:rsidRPr="008D5B92" w:rsidTr="00DC5485">
        <w:tc>
          <w:tcPr>
            <w:tcW w:w="2407" w:type="dxa"/>
          </w:tcPr>
          <w:p w:rsidR="008D5B92" w:rsidRPr="008D5B92" w:rsidRDefault="006E3CFD" w:rsidP="00DC5485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 xml:space="preserve">Call for </w:t>
            </w:r>
            <w:proofErr w:type="spellStart"/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proposal</w:t>
            </w:r>
            <w:proofErr w:type="spellEnd"/>
          </w:p>
        </w:tc>
        <w:tc>
          <w:tcPr>
            <w:tcW w:w="4814" w:type="dxa"/>
          </w:tcPr>
          <w:p w:rsidR="008D5B92" w:rsidRPr="008D5B92" w:rsidRDefault="008D5B92" w:rsidP="00DC5485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 xml:space="preserve">PRIN 2022 - D.D. n. 104 </w:t>
            </w:r>
            <w:r w:rsidR="00BD1129"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of</w:t>
            </w:r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 xml:space="preserve"> 02/02/2024</w:t>
            </w:r>
          </w:p>
        </w:tc>
      </w:tr>
      <w:tr w:rsidR="008D5B92" w:rsidRPr="008D5B92" w:rsidTr="00DC5485">
        <w:tc>
          <w:tcPr>
            <w:tcW w:w="2407" w:type="dxa"/>
          </w:tcPr>
          <w:p w:rsidR="008D5B92" w:rsidRPr="008D5B92" w:rsidRDefault="00BD2096" w:rsidP="00DC5485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Pro</w:t>
            </w:r>
            <w:r w:rsidR="00BD1129"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ject Title</w:t>
            </w:r>
          </w:p>
        </w:tc>
        <w:tc>
          <w:tcPr>
            <w:tcW w:w="4814" w:type="dxa"/>
          </w:tcPr>
          <w:p w:rsidR="008D5B92" w:rsidRPr="008D5B92" w:rsidRDefault="008D5B92" w:rsidP="00DC5485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8D5B92" w:rsidRPr="008D5B92" w:rsidTr="00DC5485">
        <w:tc>
          <w:tcPr>
            <w:tcW w:w="2407" w:type="dxa"/>
          </w:tcPr>
          <w:p w:rsidR="008D5B92" w:rsidRPr="008D5B92" w:rsidRDefault="00BD1129" w:rsidP="00DC5485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MUR code</w:t>
            </w:r>
          </w:p>
        </w:tc>
        <w:tc>
          <w:tcPr>
            <w:tcW w:w="4814" w:type="dxa"/>
          </w:tcPr>
          <w:p w:rsidR="008D5B92" w:rsidRPr="008D5B92" w:rsidRDefault="008D5B92" w:rsidP="00DC5485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8D5B92" w:rsidRPr="008D5B92" w:rsidTr="00DC5485">
        <w:tc>
          <w:tcPr>
            <w:tcW w:w="2407" w:type="dxa"/>
          </w:tcPr>
          <w:p w:rsidR="008D5B92" w:rsidRPr="008D5B92" w:rsidRDefault="008D5B92" w:rsidP="00DC5485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 w:rsidRPr="008D5B92"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CUP</w:t>
            </w:r>
          </w:p>
        </w:tc>
        <w:tc>
          <w:tcPr>
            <w:tcW w:w="4814" w:type="dxa"/>
          </w:tcPr>
          <w:p w:rsidR="008D5B92" w:rsidRPr="008D5B92" w:rsidRDefault="008D5B92" w:rsidP="00DC5485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8D5B92" w:rsidRPr="008D5B92" w:rsidTr="00DC5485">
        <w:tc>
          <w:tcPr>
            <w:tcW w:w="2407" w:type="dxa"/>
          </w:tcPr>
          <w:p w:rsidR="008D5B92" w:rsidRPr="008D5B92" w:rsidRDefault="008D5B92" w:rsidP="00DC5485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 w:rsidRPr="008D5B92"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PI</w:t>
            </w:r>
          </w:p>
        </w:tc>
        <w:tc>
          <w:tcPr>
            <w:tcW w:w="4814" w:type="dxa"/>
          </w:tcPr>
          <w:p w:rsidR="008D5B92" w:rsidRPr="008D5B92" w:rsidRDefault="008D5B92" w:rsidP="00DC5485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102A9" w:rsidRPr="008D5B92" w:rsidTr="00DC5485">
        <w:tc>
          <w:tcPr>
            <w:tcW w:w="2407" w:type="dxa"/>
          </w:tcPr>
          <w:p w:rsidR="002102A9" w:rsidRPr="008D5B92" w:rsidRDefault="002102A9" w:rsidP="00DC5485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Per</w:t>
            </w:r>
            <w:r w:rsidR="00BD1129"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iod</w:t>
            </w:r>
            <w:proofErr w:type="spellEnd"/>
          </w:p>
        </w:tc>
        <w:tc>
          <w:tcPr>
            <w:tcW w:w="4814" w:type="dxa"/>
          </w:tcPr>
          <w:p w:rsidR="002102A9" w:rsidRPr="008D5B92" w:rsidRDefault="00BD1129" w:rsidP="00DC5485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From</w:t>
            </w:r>
            <w:r w:rsidR="00634B9C"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 xml:space="preserve"> ……………. </w:t>
            </w:r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to</w:t>
            </w:r>
            <w:r w:rsidR="00634B9C"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 xml:space="preserve"> ……………</w:t>
            </w:r>
            <w:proofErr w:type="gramStart"/>
            <w:r w:rsidR="00634B9C"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…….</w:t>
            </w:r>
            <w:proofErr w:type="gramEnd"/>
          </w:p>
        </w:tc>
      </w:tr>
    </w:tbl>
    <w:p w:rsidR="009C0BDE" w:rsidRDefault="009C0BDE" w:rsidP="00634B9C">
      <w:pPr>
        <w:tabs>
          <w:tab w:val="left" w:pos="1701"/>
        </w:tabs>
        <w:rPr>
          <w:rFonts w:eastAsia="Calibri" w:cs="Calibri"/>
          <w:i/>
          <w:iCs/>
          <w:sz w:val="18"/>
          <w:szCs w:val="18"/>
          <w:highlight w:val="lightGray"/>
        </w:rPr>
      </w:pPr>
    </w:p>
    <w:p w:rsidR="008D5B92" w:rsidRPr="002B029E" w:rsidRDefault="002B029E" w:rsidP="008D5B92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 w:rsidRPr="002B029E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Having seen Annex 4 </w:t>
      </w:r>
      <w:r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related to</w:t>
      </w:r>
      <w:r w:rsidRPr="002B029E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 the management and reporting guidelines of the PRIN 2022 and PRIN 2022 PNRR projects (</w:t>
      </w:r>
      <w:proofErr w:type="spellStart"/>
      <w:r w:rsidRPr="002B029E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prot.</w:t>
      </w:r>
      <w:proofErr w:type="spellEnd"/>
      <w:r w:rsidRPr="002B029E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 no. 148 of 02/08/2024) concerning the "Check-list for verifying physical progress";</w:t>
      </w:r>
    </w:p>
    <w:p w:rsidR="002477BC" w:rsidRPr="002B029E" w:rsidRDefault="002B029E" w:rsidP="005C39A5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 w:rsidRPr="002B029E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As members of the Scientific Technical Committee responsible for evaluating the technical-scientific report of the project indicated above,</w:t>
      </w:r>
    </w:p>
    <w:p w:rsidR="005C39A5" w:rsidRPr="002B029E" w:rsidRDefault="002B029E" w:rsidP="007B41AA">
      <w:pPr>
        <w:spacing w:line="360" w:lineRule="auto"/>
        <w:ind w:left="-426"/>
        <w:jc w:val="center"/>
        <w:rPr>
          <w:rFonts w:ascii="Titillium" w:eastAsia="Times New Roman" w:hAnsi="Titillium" w:cs="Open Sans"/>
          <w:color w:val="000000"/>
          <w:sz w:val="28"/>
          <w:szCs w:val="28"/>
          <w:shd w:val="clear" w:color="auto" w:fill="FFFFFF"/>
          <w:lang w:val="en-GB" w:eastAsia="it-IT"/>
        </w:rPr>
      </w:pPr>
      <w:r w:rsidRPr="002B029E">
        <w:rPr>
          <w:rFonts w:ascii="Titillium" w:eastAsia="Times New Roman" w:hAnsi="Titillium" w:cs="Open Sans"/>
          <w:color w:val="000000"/>
          <w:sz w:val="28"/>
          <w:szCs w:val="28"/>
          <w:shd w:val="clear" w:color="auto" w:fill="FFFFFF"/>
          <w:lang w:val="en-GB" w:eastAsia="it-IT"/>
        </w:rPr>
        <w:t>CERTIFY</w:t>
      </w:r>
    </w:p>
    <w:p w:rsidR="005C39A5" w:rsidRPr="002B029E" w:rsidRDefault="005C39A5" w:rsidP="005C39A5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:rsidR="00634B9C" w:rsidRPr="002B029E" w:rsidRDefault="002B029E" w:rsidP="005C39A5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 w:rsidRPr="002B029E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With reference to the technical-scientific report presented by the PI in relation to the following project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4814"/>
      </w:tblGrid>
      <w:tr w:rsidR="00634B9C" w:rsidRPr="00105D5F" w:rsidTr="00DC5485">
        <w:tc>
          <w:tcPr>
            <w:tcW w:w="7221" w:type="dxa"/>
            <w:gridSpan w:val="2"/>
          </w:tcPr>
          <w:p w:rsidR="00634B9C" w:rsidRPr="002B029E" w:rsidRDefault="00634B9C" w:rsidP="00DC5485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  <w:lang w:val="en-GB"/>
              </w:rPr>
            </w:pPr>
            <w:r w:rsidRPr="002B029E"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  <w:lang w:val="en-GB"/>
              </w:rPr>
              <w:t>Pro</w:t>
            </w:r>
            <w:r w:rsidR="002B029E" w:rsidRPr="002B029E"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  <w:lang w:val="en-GB"/>
              </w:rPr>
              <w:t>ject</w:t>
            </w:r>
            <w:r w:rsidRPr="002B029E"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  <w:lang w:val="en-GB"/>
              </w:rPr>
              <w:t xml:space="preserve"> PRIN 2022 (M4 C2. Invest</w:t>
            </w:r>
            <w:r w:rsidR="006E3CFD" w:rsidRPr="002B029E"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  <w:lang w:val="en-GB"/>
              </w:rPr>
              <w:t>ment</w:t>
            </w:r>
            <w:r w:rsidRPr="002B029E"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  <w:lang w:val="en-GB"/>
              </w:rPr>
              <w:t xml:space="preserve"> 1.1.)</w:t>
            </w:r>
          </w:p>
        </w:tc>
      </w:tr>
      <w:tr w:rsidR="006E3CFD" w:rsidRPr="008D5B92" w:rsidTr="00DC5485">
        <w:tc>
          <w:tcPr>
            <w:tcW w:w="2407" w:type="dxa"/>
          </w:tcPr>
          <w:p w:rsidR="006E3CFD" w:rsidRPr="008D5B92" w:rsidRDefault="006E3CFD" w:rsidP="006E3CFD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 xml:space="preserve">Call for </w:t>
            </w:r>
            <w:proofErr w:type="spellStart"/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proposal</w:t>
            </w:r>
            <w:proofErr w:type="spellEnd"/>
          </w:p>
        </w:tc>
        <w:tc>
          <w:tcPr>
            <w:tcW w:w="4814" w:type="dxa"/>
          </w:tcPr>
          <w:p w:rsidR="006E3CFD" w:rsidRPr="008D5B92" w:rsidRDefault="006E3CFD" w:rsidP="006E3CFD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PRIN 2022 - D.D. n. 104 of 02/02/2024</w:t>
            </w:r>
          </w:p>
        </w:tc>
      </w:tr>
      <w:tr w:rsidR="006E3CFD" w:rsidRPr="008D5B92" w:rsidTr="00DC5485">
        <w:tc>
          <w:tcPr>
            <w:tcW w:w="2407" w:type="dxa"/>
          </w:tcPr>
          <w:p w:rsidR="006E3CFD" w:rsidRPr="008D5B92" w:rsidRDefault="006E3CFD" w:rsidP="006E3CFD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lastRenderedPageBreak/>
              <w:t>Project Title</w:t>
            </w:r>
          </w:p>
        </w:tc>
        <w:tc>
          <w:tcPr>
            <w:tcW w:w="4814" w:type="dxa"/>
          </w:tcPr>
          <w:p w:rsidR="006E3CFD" w:rsidRPr="008D5B92" w:rsidRDefault="006E3CFD" w:rsidP="006E3CFD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6E3CFD" w:rsidRPr="008D5B92" w:rsidTr="00DC5485">
        <w:tc>
          <w:tcPr>
            <w:tcW w:w="2407" w:type="dxa"/>
          </w:tcPr>
          <w:p w:rsidR="006E3CFD" w:rsidRPr="008D5B92" w:rsidRDefault="006E3CFD" w:rsidP="006E3CFD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MUR code</w:t>
            </w:r>
          </w:p>
        </w:tc>
        <w:tc>
          <w:tcPr>
            <w:tcW w:w="4814" w:type="dxa"/>
          </w:tcPr>
          <w:p w:rsidR="006E3CFD" w:rsidRPr="008D5B92" w:rsidRDefault="006E3CFD" w:rsidP="006E3CFD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6E3CFD" w:rsidRPr="008D5B92" w:rsidTr="00DC5485">
        <w:tc>
          <w:tcPr>
            <w:tcW w:w="2407" w:type="dxa"/>
          </w:tcPr>
          <w:p w:rsidR="006E3CFD" w:rsidRPr="008D5B92" w:rsidRDefault="006E3CFD" w:rsidP="006E3CFD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 w:rsidRPr="008D5B92"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CUP</w:t>
            </w:r>
          </w:p>
        </w:tc>
        <w:tc>
          <w:tcPr>
            <w:tcW w:w="4814" w:type="dxa"/>
          </w:tcPr>
          <w:p w:rsidR="006E3CFD" w:rsidRPr="008D5B92" w:rsidRDefault="006E3CFD" w:rsidP="006E3CFD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6E3CFD" w:rsidRPr="008D5B92" w:rsidTr="00DC5485">
        <w:tc>
          <w:tcPr>
            <w:tcW w:w="2407" w:type="dxa"/>
          </w:tcPr>
          <w:p w:rsidR="006E3CFD" w:rsidRPr="008D5B92" w:rsidRDefault="006E3CFD" w:rsidP="006E3CFD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 w:rsidRPr="008D5B92"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PI</w:t>
            </w:r>
          </w:p>
        </w:tc>
        <w:tc>
          <w:tcPr>
            <w:tcW w:w="4814" w:type="dxa"/>
          </w:tcPr>
          <w:p w:rsidR="006E3CFD" w:rsidRPr="008D5B92" w:rsidRDefault="006E3CFD" w:rsidP="006E3CFD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6E3CFD" w:rsidRPr="008D5B92" w:rsidTr="00DC5485">
        <w:tc>
          <w:tcPr>
            <w:tcW w:w="2407" w:type="dxa"/>
          </w:tcPr>
          <w:p w:rsidR="006E3CFD" w:rsidRPr="008D5B92" w:rsidRDefault="006E3CFD" w:rsidP="006E3CFD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Period</w:t>
            </w:r>
            <w:proofErr w:type="spellEnd"/>
          </w:p>
        </w:tc>
        <w:tc>
          <w:tcPr>
            <w:tcW w:w="4814" w:type="dxa"/>
          </w:tcPr>
          <w:p w:rsidR="006E3CFD" w:rsidRPr="008D5B92" w:rsidRDefault="006E3CFD" w:rsidP="006E3CFD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Dal ……………. al ……………</w:t>
            </w:r>
            <w:proofErr w:type="gramStart"/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…….</w:t>
            </w:r>
            <w:proofErr w:type="gramEnd"/>
          </w:p>
        </w:tc>
      </w:tr>
    </w:tbl>
    <w:p w:rsidR="0093123E" w:rsidRDefault="0093123E" w:rsidP="00634B9C">
      <w:pPr>
        <w:tabs>
          <w:tab w:val="left" w:pos="1701"/>
        </w:tabs>
        <w:rPr>
          <w:rFonts w:eastAsia="Calibri" w:cs="Calibri"/>
          <w:i/>
          <w:iCs/>
          <w:sz w:val="18"/>
          <w:szCs w:val="18"/>
          <w:highlight w:val="lightGray"/>
        </w:rPr>
      </w:pPr>
    </w:p>
    <w:p w:rsidR="00634B9C" w:rsidRDefault="00634B9C" w:rsidP="005C39A5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</w:p>
    <w:p w:rsidR="002B029E" w:rsidRPr="002B029E" w:rsidRDefault="002B029E" w:rsidP="002B029E">
      <w:p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1. </w:t>
      </w:r>
      <w:r w:rsidRPr="002B029E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the concrete achievement of the </w:t>
      </w:r>
      <w:r w:rsidR="00105D5F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objectives </w:t>
      </w:r>
      <w:r w:rsidRPr="002B029E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associated with the project for the period being evaluated:</w:t>
      </w:r>
    </w:p>
    <w:p w:rsidR="003606C7" w:rsidRPr="002B029E" w:rsidRDefault="002B029E" w:rsidP="000F3019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 w:rsidRPr="002B029E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YES</w:t>
      </w:r>
    </w:p>
    <w:p w:rsidR="000F3019" w:rsidRPr="000F3019" w:rsidRDefault="000F3019" w:rsidP="000F3019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  <w:r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NO</w:t>
      </w:r>
    </w:p>
    <w:p w:rsidR="003606C7" w:rsidRPr="006109B1" w:rsidRDefault="002B029E" w:rsidP="002B029E">
      <w:p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 w:rsidRPr="006109B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2. </w:t>
      </w:r>
      <w:r w:rsidR="006109B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t</w:t>
      </w:r>
      <w:r w:rsidRPr="006109B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he respect of the DNSH and environment</w:t>
      </w:r>
      <w:r w:rsidR="006109B1" w:rsidRPr="006109B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al</w:t>
      </w:r>
      <w:r w:rsidRPr="006109B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 </w:t>
      </w:r>
      <w:r w:rsidR="006109B1" w:rsidRPr="006109B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pri</w:t>
      </w:r>
      <w:r w:rsidR="00C96DE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n</w:t>
      </w:r>
      <w:r w:rsidR="006109B1" w:rsidRPr="006109B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ciples</w:t>
      </w:r>
      <w:r w:rsidR="000F3019" w:rsidRPr="006109B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:</w:t>
      </w:r>
    </w:p>
    <w:p w:rsidR="000F3019" w:rsidRDefault="002B029E" w:rsidP="000F3019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  <w:bookmarkStart w:id="0" w:name="_Hlk163490940"/>
      <w:r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YES</w:t>
      </w:r>
    </w:p>
    <w:p w:rsidR="000F3019" w:rsidRPr="000F3019" w:rsidRDefault="000F3019" w:rsidP="000F3019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  <w:r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NO</w:t>
      </w:r>
    </w:p>
    <w:bookmarkEnd w:id="0"/>
    <w:p w:rsidR="00634B9C" w:rsidRPr="00F32BF1" w:rsidRDefault="006109B1" w:rsidP="006109B1">
      <w:p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3. </w:t>
      </w:r>
      <w:r w:rsidR="00751D69"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the </w:t>
      </w:r>
      <w:r w:rsidR="00105D5F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objectives</w:t>
      </w:r>
      <w:r w:rsidR="00105D5F"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 </w:t>
      </w:r>
      <w:r w:rsidR="00751D69"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achievement in relations to the expected </w:t>
      </w:r>
      <w:r w:rsidR="00105D5F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timing</w:t>
      </w:r>
      <w:r w:rsidR="00751D69"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:</w:t>
      </w:r>
    </w:p>
    <w:p w:rsidR="000F3019" w:rsidRPr="00F32BF1" w:rsidRDefault="002B029E" w:rsidP="000F3019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YES</w:t>
      </w:r>
    </w:p>
    <w:p w:rsidR="00C8099B" w:rsidRPr="00F32BF1" w:rsidRDefault="00C8099B" w:rsidP="002B029E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NO. </w:t>
      </w:r>
      <w:r w:rsidR="006109B1"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However, evidence was provided to justify that the delay does not compromise the achievement of the project </w:t>
      </w:r>
      <w:r w:rsidR="00105D5F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objectives</w:t>
      </w:r>
    </w:p>
    <w:p w:rsidR="00C8099B" w:rsidRPr="00F32BF1" w:rsidRDefault="00C8099B" w:rsidP="00786A4D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NO</w:t>
      </w:r>
    </w:p>
    <w:p w:rsidR="000F3019" w:rsidRPr="00F32BF1" w:rsidRDefault="0046560E" w:rsidP="00F200F1">
      <w:p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4. </w:t>
      </w:r>
      <w:r w:rsidR="00751D69"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the economic variations consistency applied when modifying the </w:t>
      </w:r>
      <w:r w:rsidR="00105D5F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f</w:t>
      </w:r>
      <w:proofErr w:type="spellStart"/>
      <w:r w:rsidR="00105D5F" w:rsidRPr="00105D5F">
        <w:rPr>
          <w:sz w:val="21"/>
          <w:lang w:val="en-US"/>
        </w:rPr>
        <w:t>oreseen</w:t>
      </w:r>
      <w:proofErr w:type="spellEnd"/>
      <w:r w:rsidR="00105D5F" w:rsidRPr="00105D5F">
        <w:rPr>
          <w:sz w:val="21"/>
          <w:lang w:val="en-US"/>
        </w:rPr>
        <w:t xml:space="preserve"> timing</w:t>
      </w:r>
      <w:r w:rsidR="00751D69"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 with respect to the project </w:t>
      </w:r>
      <w:r w:rsidR="00105D5F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objectives</w:t>
      </w:r>
    </w:p>
    <w:p w:rsidR="00F200F1" w:rsidRPr="00F32BF1" w:rsidRDefault="00F200F1" w:rsidP="00F200F1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YES</w:t>
      </w:r>
    </w:p>
    <w:p w:rsidR="00A244A6" w:rsidRDefault="00F200F1" w:rsidP="00F00713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  <w:r w:rsidRPr="00A244A6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NO</w:t>
      </w:r>
    </w:p>
    <w:p w:rsidR="0031594C" w:rsidRPr="00A244A6" w:rsidRDefault="00A244A6" w:rsidP="00F00713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  <w:r>
        <w:rPr>
          <w:rStyle w:val="ui-provider"/>
        </w:rPr>
        <w:t xml:space="preserve">no </w:t>
      </w:r>
      <w:proofErr w:type="spellStart"/>
      <w:r>
        <w:rPr>
          <w:rStyle w:val="ui-provider"/>
        </w:rPr>
        <w:t>economic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variation</w:t>
      </w:r>
      <w:r w:rsidR="00BA5536">
        <w:rPr>
          <w:rStyle w:val="ui-provider"/>
        </w:rPr>
        <w:t>s</w:t>
      </w:r>
      <w:proofErr w:type="spellEnd"/>
    </w:p>
    <w:p w:rsidR="0046560E" w:rsidRPr="00F32BF1" w:rsidRDefault="0046560E" w:rsidP="003606C7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5. </w:t>
      </w:r>
      <w:r w:rsidR="00751D69"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any recommendations to safeguard the targets and milestones achievement </w:t>
      </w:r>
      <w:r w:rsidR="00954331"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linked</w:t>
      </w:r>
      <w:r w:rsidR="00751D69"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 with the</w:t>
      </w:r>
      <w:r w:rsidR="00954331"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 project</w:t>
      </w:r>
      <w:r w:rsidR="0031594C"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:</w:t>
      </w:r>
      <w:r w:rsidR="00751D69"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 </w:t>
      </w:r>
      <w:r w:rsidR="0031594C"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…………………………</w:t>
      </w:r>
      <w:proofErr w:type="gramStart"/>
      <w:r w:rsidR="0031594C"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…..</w:t>
      </w:r>
      <w:proofErr w:type="gramEnd"/>
    </w:p>
    <w:p w:rsidR="00954331" w:rsidRPr="00F32BF1" w:rsidRDefault="00954331" w:rsidP="003606C7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Any observations and/or recommendations: ………………………………………………………………… </w:t>
      </w:r>
    </w:p>
    <w:p w:rsidR="003606C7" w:rsidRDefault="0031594C" w:rsidP="003606C7">
      <w:pPr>
        <w:spacing w:line="360" w:lineRule="auto"/>
        <w:ind w:left="-426"/>
        <w:jc w:val="both"/>
        <w:rPr>
          <w:rFonts w:ascii="Titillium" w:eastAsia="Times New Roman" w:hAnsi="Titillium" w:cs="Open Sans"/>
          <w:i/>
          <w:color w:val="000000"/>
          <w:sz w:val="21"/>
          <w:szCs w:val="21"/>
          <w:shd w:val="clear" w:color="auto" w:fill="FFFFFF"/>
          <w:lang w:val="en-GB" w:eastAsia="it-IT"/>
        </w:rPr>
      </w:pPr>
      <w:r w:rsidRPr="00F32BF1">
        <w:rPr>
          <w:rFonts w:ascii="Titillium" w:eastAsia="Times New Roman" w:hAnsi="Titillium" w:cs="Open Sans"/>
          <w:i/>
          <w:color w:val="000000"/>
          <w:sz w:val="21"/>
          <w:szCs w:val="21"/>
          <w:shd w:val="clear" w:color="auto" w:fill="FFFFFF"/>
          <w:lang w:val="en-GB" w:eastAsia="it-IT"/>
        </w:rPr>
        <w:t>(</w:t>
      </w:r>
      <w:r w:rsidR="00954331" w:rsidRPr="00F32BF1">
        <w:rPr>
          <w:rFonts w:ascii="Titillium" w:eastAsia="Times New Roman" w:hAnsi="Titillium" w:cs="Open Sans"/>
          <w:i/>
          <w:color w:val="000000"/>
          <w:sz w:val="21"/>
          <w:szCs w:val="21"/>
          <w:shd w:val="clear" w:color="auto" w:fill="FFFFFF"/>
          <w:lang w:val="en-GB" w:eastAsia="it-IT"/>
        </w:rPr>
        <w:t>mandatory field to be filled in in case of a negative response to points 1-4</w:t>
      </w:r>
      <w:r w:rsidRPr="00F32BF1">
        <w:rPr>
          <w:rFonts w:ascii="Titillium" w:eastAsia="Times New Roman" w:hAnsi="Titillium" w:cs="Open Sans"/>
          <w:i/>
          <w:color w:val="000000"/>
          <w:sz w:val="21"/>
          <w:szCs w:val="21"/>
          <w:shd w:val="clear" w:color="auto" w:fill="FFFFFF"/>
          <w:lang w:val="en-GB" w:eastAsia="it-IT"/>
        </w:rPr>
        <w:t>)</w:t>
      </w:r>
    </w:p>
    <w:p w:rsidR="00472CC1" w:rsidRPr="00F32BF1" w:rsidRDefault="00472CC1" w:rsidP="003606C7">
      <w:pPr>
        <w:spacing w:line="360" w:lineRule="auto"/>
        <w:ind w:left="-426"/>
        <w:jc w:val="both"/>
        <w:rPr>
          <w:rFonts w:ascii="Titillium" w:eastAsia="Times New Roman" w:hAnsi="Titillium" w:cs="Open Sans"/>
          <w:i/>
          <w:color w:val="000000"/>
          <w:sz w:val="21"/>
          <w:szCs w:val="21"/>
          <w:shd w:val="clear" w:color="auto" w:fill="FFFFFF"/>
          <w:lang w:val="en-GB" w:eastAsia="it-IT"/>
        </w:rPr>
      </w:pPr>
    </w:p>
    <w:tbl>
      <w:tblPr>
        <w:tblpPr w:leftFromText="141" w:rightFromText="141" w:vertAnchor="text" w:horzAnchor="margin" w:tblpXSpec="center" w:tblpY="208"/>
        <w:tblW w:w="43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6"/>
        <w:gridCol w:w="286"/>
        <w:gridCol w:w="6395"/>
      </w:tblGrid>
      <w:tr w:rsidR="00E35F25" w:rsidRPr="00A61372" w:rsidTr="00A61372">
        <w:trPr>
          <w:trHeight w:val="477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E35F25" w:rsidRPr="00A61372" w:rsidRDefault="00E35F25" w:rsidP="00472CC1">
            <w:pPr>
              <w:ind w:left="-784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bookmarkStart w:id="1" w:name="_GoBack"/>
            <w:r w:rsidRPr="00A05E29">
              <w:rPr>
                <w:rFonts w:ascii="Garamond" w:hAnsi="Garamond" w:cs="Times New Roman"/>
                <w:lang w:val="en-US"/>
              </w:rPr>
              <w:br w:type="page"/>
            </w:r>
            <w:r w:rsidR="00A61372" w:rsidRPr="00A05E29">
              <w:rPr>
                <w:rFonts w:ascii="Garamond" w:hAnsi="Garamond" w:cs="Times New Roman"/>
                <w:lang w:val="en-US"/>
              </w:rPr>
              <w:t xml:space="preserve">              </w:t>
            </w:r>
            <w:bookmarkEnd w:id="1"/>
            <w:r w:rsidRPr="00A61372">
              <w:rPr>
                <w:rFonts w:ascii="Garamond" w:eastAsia="Times New Roman" w:hAnsi="Garamond" w:cs="Times New Roman"/>
                <w:b/>
                <w:bCs/>
                <w:lang w:eastAsia="it-IT"/>
              </w:rPr>
              <w:t>OUTCOMES</w:t>
            </w:r>
          </w:p>
        </w:tc>
      </w:tr>
      <w:tr w:rsidR="00E35F25" w:rsidRPr="00A61372" w:rsidTr="00A61372">
        <w:trPr>
          <w:trHeight w:val="369"/>
        </w:trPr>
        <w:tc>
          <w:tcPr>
            <w:tcW w:w="119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F25" w:rsidRPr="00A61372" w:rsidRDefault="00E35F25" w:rsidP="00E35F2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A61372">
              <w:rPr>
                <w:rFonts w:ascii="Garamond" w:hAnsi="Garamond" w:cs="Times-Bold"/>
                <w:b/>
                <w:bCs/>
              </w:rPr>
              <w:t xml:space="preserve">Audit </w:t>
            </w:r>
            <w:proofErr w:type="spellStart"/>
            <w:r w:rsidRPr="00A61372">
              <w:rPr>
                <w:rFonts w:ascii="Garamond" w:hAnsi="Garamond" w:cs="Times-Bold"/>
                <w:b/>
                <w:bCs/>
              </w:rPr>
              <w:t>outcome</w:t>
            </w:r>
            <w:proofErr w:type="spellEnd"/>
            <w:r w:rsidRPr="00A61372">
              <w:rPr>
                <w:rFonts w:ascii="Garamond" w:hAnsi="Garamond" w:cs="Times-Bold"/>
                <w:b/>
                <w:bCs/>
              </w:rPr>
              <w:t>: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F25" w:rsidRPr="00A61372" w:rsidRDefault="00E35F25" w:rsidP="00E35F25">
            <w:pPr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61372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3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35F25" w:rsidRPr="00A61372" w:rsidRDefault="00E35F25" w:rsidP="00472CC1">
            <w:pPr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61372">
              <w:rPr>
                <w:rFonts w:ascii="Garamond" w:hAnsi="Garamond" w:cs="Times-Roman"/>
              </w:rPr>
              <w:t>POSITIVE</w:t>
            </w:r>
          </w:p>
        </w:tc>
      </w:tr>
      <w:tr w:rsidR="00E35F25" w:rsidRPr="00A61372" w:rsidTr="00A61372">
        <w:trPr>
          <w:trHeight w:val="369"/>
        </w:trPr>
        <w:tc>
          <w:tcPr>
            <w:tcW w:w="1190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5F25" w:rsidRPr="00A61372" w:rsidRDefault="00E35F25" w:rsidP="00E35F2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F25" w:rsidRPr="00A61372" w:rsidRDefault="00E35F25" w:rsidP="00E35F25">
            <w:pPr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61372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3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35F25" w:rsidRPr="00A61372" w:rsidRDefault="00E35F25" w:rsidP="00E35F25">
            <w:pPr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61372">
              <w:rPr>
                <w:rFonts w:ascii="Garamond" w:hAnsi="Garamond" w:cs="Times-Roman"/>
              </w:rPr>
              <w:t>PARTIALLY POSITIVE</w:t>
            </w:r>
          </w:p>
        </w:tc>
      </w:tr>
      <w:tr w:rsidR="00E35F25" w:rsidRPr="00A61372" w:rsidTr="00A61372">
        <w:trPr>
          <w:trHeight w:val="369"/>
        </w:trPr>
        <w:tc>
          <w:tcPr>
            <w:tcW w:w="1190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5F25" w:rsidRPr="00A61372" w:rsidRDefault="00E35F25" w:rsidP="00E35F2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F25" w:rsidRPr="00A61372" w:rsidRDefault="00E35F25" w:rsidP="00E35F25">
            <w:pPr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61372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3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35F25" w:rsidRPr="00A61372" w:rsidRDefault="00E35F25" w:rsidP="00E35F25">
            <w:pPr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61372">
              <w:rPr>
                <w:rFonts w:ascii="Garamond" w:hAnsi="Garamond" w:cs="Times-Roman"/>
              </w:rPr>
              <w:t>NEGATIVE</w:t>
            </w:r>
          </w:p>
        </w:tc>
      </w:tr>
      <w:tr w:rsidR="00E35F25" w:rsidRPr="00A61372" w:rsidTr="00A61372">
        <w:trPr>
          <w:trHeight w:val="477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E35F25" w:rsidRPr="00A61372" w:rsidRDefault="00E35F25" w:rsidP="00E35F25">
            <w:pPr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proofErr w:type="spellStart"/>
            <w:r w:rsidRPr="00A61372">
              <w:rPr>
                <w:rFonts w:ascii="Garamond" w:eastAsia="Times New Roman" w:hAnsi="Garamond" w:cs="Times New Roman"/>
                <w:b/>
                <w:bCs/>
                <w:lang w:eastAsia="it-IT"/>
              </w:rPr>
              <w:lastRenderedPageBreak/>
              <w:t>Remarks</w:t>
            </w:r>
            <w:proofErr w:type="spellEnd"/>
          </w:p>
        </w:tc>
      </w:tr>
      <w:tr w:rsidR="00E35F25" w:rsidRPr="00A61372" w:rsidTr="00A61372">
        <w:trPr>
          <w:trHeight w:val="65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5F25" w:rsidRPr="00A61372" w:rsidRDefault="00E35F25" w:rsidP="00E35F25">
            <w:pPr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E35F25" w:rsidRPr="00A61372" w:rsidTr="00A61372">
        <w:trPr>
          <w:trHeight w:val="4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/>
            <w:vAlign w:val="center"/>
            <w:hideMark/>
          </w:tcPr>
          <w:p w:rsidR="00E35F25" w:rsidRPr="00A61372" w:rsidRDefault="00E35F25" w:rsidP="00E35F25">
            <w:pPr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proofErr w:type="spellStart"/>
            <w:r w:rsidRPr="00A61372">
              <w:rPr>
                <w:rFonts w:ascii="Garamond" w:eastAsia="Times New Roman" w:hAnsi="Garamond" w:cs="Times New Roman"/>
                <w:b/>
                <w:bCs/>
                <w:lang w:eastAsia="it-IT"/>
              </w:rPr>
              <w:t>Recommendations</w:t>
            </w:r>
            <w:proofErr w:type="spellEnd"/>
          </w:p>
        </w:tc>
      </w:tr>
      <w:tr w:rsidR="00E35F25" w:rsidRPr="00A61372" w:rsidTr="00A61372">
        <w:trPr>
          <w:trHeight w:val="7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5F25" w:rsidRPr="00A61372" w:rsidRDefault="00E35F25" w:rsidP="00E35F25">
            <w:pPr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E35F25" w:rsidRPr="00A61372" w:rsidTr="00A61372">
        <w:trPr>
          <w:trHeight w:val="4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/>
            <w:vAlign w:val="center"/>
          </w:tcPr>
          <w:p w:rsidR="00E35F25" w:rsidRPr="00A61372" w:rsidRDefault="00E35F25" w:rsidP="00E35F25">
            <w:pPr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61372">
              <w:rPr>
                <w:rFonts w:ascii="Garamond" w:hAnsi="Garamond" w:cs="Times-Bold"/>
                <w:b/>
                <w:bCs/>
              </w:rPr>
              <w:t xml:space="preserve">Reports of </w:t>
            </w:r>
            <w:proofErr w:type="spellStart"/>
            <w:r w:rsidRPr="00A61372">
              <w:rPr>
                <w:rFonts w:ascii="Garamond" w:hAnsi="Garamond" w:cs="Times-Bold"/>
                <w:b/>
                <w:bCs/>
              </w:rPr>
              <w:t>Irregularities</w:t>
            </w:r>
            <w:proofErr w:type="spellEnd"/>
          </w:p>
        </w:tc>
      </w:tr>
      <w:tr w:rsidR="00E35F25" w:rsidRPr="00A61372" w:rsidTr="00A61372">
        <w:trPr>
          <w:trHeight w:val="74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5F25" w:rsidRPr="00A61372" w:rsidRDefault="00E35F25" w:rsidP="00E35F25">
            <w:pPr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</w:tbl>
    <w:p w:rsidR="009442A3" w:rsidRDefault="009442A3" w:rsidP="005C39A5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:rsidR="00E35F25" w:rsidRPr="00F32BF1" w:rsidRDefault="00E35F25" w:rsidP="005C39A5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:rsidR="00E35F25" w:rsidRDefault="00E35F25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:rsidR="00E35F25" w:rsidRDefault="00E35F25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:rsidR="00E35F25" w:rsidRDefault="00E35F25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:rsidR="00E35F25" w:rsidRDefault="00E35F25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:rsidR="00E35F25" w:rsidRDefault="00E35F25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:rsidR="00E35F25" w:rsidRDefault="00E35F25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:rsidR="00E35F25" w:rsidRDefault="00E35F25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:rsidR="00E35F25" w:rsidRDefault="00E35F25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:rsidR="00E35F25" w:rsidRDefault="00E35F25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:rsidR="00E35F25" w:rsidRDefault="00E35F25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:rsidR="00E35F25" w:rsidRDefault="00E35F25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:rsidR="00E35F25" w:rsidRDefault="00E35F25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:rsidR="00E35F25" w:rsidRDefault="00E35F25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:rsidR="00E35F25" w:rsidRDefault="00E35F25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:rsidR="00E35F25" w:rsidRDefault="00E35F25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 w:rsidRPr="00E35F25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Date and place of inspection:</w:t>
      </w:r>
    </w:p>
    <w:p w:rsidR="00844653" w:rsidRPr="00F32BF1" w:rsidRDefault="00844653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:rsidR="00844653" w:rsidRPr="00F32BF1" w:rsidRDefault="005C39A5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Prof.</w:t>
      </w:r>
      <w:r w:rsidR="009442A3"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 ……….</w:t>
      </w:r>
    </w:p>
    <w:p w:rsidR="005C39A5" w:rsidRPr="00F32BF1" w:rsidRDefault="009442A3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(</w:t>
      </w:r>
      <w:r w:rsidR="006109B1"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digitally signed</w:t>
      </w:r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)</w:t>
      </w:r>
    </w:p>
    <w:p w:rsidR="00844653" w:rsidRPr="00F32BF1" w:rsidRDefault="00844653" w:rsidP="005C39A5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:rsidR="00A61372" w:rsidRDefault="00844653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Prof. ……….</w:t>
      </w:r>
    </w:p>
    <w:p w:rsidR="00844653" w:rsidRPr="00F32BF1" w:rsidRDefault="00844653" w:rsidP="005C39A5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(</w:t>
      </w:r>
      <w:r w:rsidR="006109B1"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digitally signed</w:t>
      </w:r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)</w:t>
      </w:r>
      <w:r w:rsidR="00A61372"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 </w:t>
      </w:r>
    </w:p>
    <w:sectPr w:rsidR="00844653" w:rsidRPr="00F32BF1" w:rsidSect="00472CC1">
      <w:headerReference w:type="default" r:id="rId7"/>
      <w:footerReference w:type="default" r:id="rId8"/>
      <w:pgSz w:w="11900" w:h="16840"/>
      <w:pgMar w:top="3135" w:right="701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E54" w:rsidRDefault="009C6E54" w:rsidP="000151A3">
      <w:r>
        <w:separator/>
      </w:r>
    </w:p>
  </w:endnote>
  <w:endnote w:type="continuationSeparator" w:id="0">
    <w:p w:rsidR="009C6E54" w:rsidRDefault="009C6E54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CC1" w:rsidRDefault="00472CC1" w:rsidP="00472CC1">
    <w:pPr>
      <w:pStyle w:val="Pidipagina"/>
    </w:pPr>
  </w:p>
  <w:p w:rsidR="000151A3" w:rsidRDefault="00472CC1" w:rsidP="00472CC1">
    <w:pPr>
      <w:pStyle w:val="Pidipagina"/>
    </w:pPr>
    <w:r w:rsidRPr="00472CC1">
      <w:rPr>
        <w:noProof/>
      </w:rPr>
      <w:drawing>
        <wp:inline distT="0" distB="0" distL="0" distR="0" wp14:anchorId="507713B3" wp14:editId="4876E2AC">
          <wp:extent cx="6391275" cy="533169"/>
          <wp:effectExtent l="0" t="0" r="0" b="63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53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2CC1" w:rsidRDefault="00472CC1" w:rsidP="00472CC1">
    <w:pPr>
      <w:pStyle w:val="Pidipagina"/>
    </w:pPr>
  </w:p>
  <w:p w:rsidR="00472CC1" w:rsidRPr="00472CC1" w:rsidRDefault="00472CC1" w:rsidP="00472C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E54" w:rsidRDefault="009C6E54" w:rsidP="000151A3">
      <w:r>
        <w:separator/>
      </w:r>
    </w:p>
  </w:footnote>
  <w:footnote w:type="continuationSeparator" w:id="0">
    <w:p w:rsidR="009C6E54" w:rsidRDefault="009C6E54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1A3" w:rsidRDefault="009714C8" w:rsidP="001E60B8">
    <w:pPr>
      <w:pStyle w:val="Intestazione"/>
      <w:tabs>
        <w:tab w:val="clear" w:pos="9638"/>
      </w:tabs>
      <w:ind w:left="-142" w:right="-1134"/>
    </w:pPr>
    <w:r>
      <w:rPr>
        <w:noProof/>
      </w:rPr>
      <w:drawing>
        <wp:inline distT="0" distB="0" distL="0" distR="0" wp14:anchorId="072A729C" wp14:editId="72EAC9D8">
          <wp:extent cx="6076950" cy="1085799"/>
          <wp:effectExtent l="0" t="0" r="0" b="635"/>
          <wp:docPr id="33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428"/>
                  <a:stretch/>
                </pic:blipFill>
                <pic:spPr bwMode="auto">
                  <a:xfrm>
                    <a:off x="0" y="0"/>
                    <a:ext cx="6080325" cy="10864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172D5"/>
    <w:multiLevelType w:val="hybridMultilevel"/>
    <w:tmpl w:val="6F42CE4E"/>
    <w:lvl w:ilvl="0" w:tplc="04100003">
      <w:start w:val="1"/>
      <w:numFmt w:val="bullet"/>
      <w:lvlText w:val="o"/>
      <w:lvlJc w:val="left"/>
      <w:pPr>
        <w:ind w:left="-948" w:hanging="360"/>
      </w:pPr>
      <w:rPr>
        <w:rFonts w:ascii="Courier New" w:hAnsi="Courier New" w:cs="Courier New" w:hint="default"/>
      </w:rPr>
    </w:lvl>
    <w:lvl w:ilvl="1" w:tplc="382E94C0">
      <w:numFmt w:val="bullet"/>
      <w:lvlText w:val="i"/>
      <w:lvlJc w:val="left"/>
      <w:pPr>
        <w:ind w:left="-228" w:hanging="360"/>
      </w:pPr>
      <w:rPr>
        <w:rFonts w:ascii="Titillium" w:eastAsia="Times New Roman" w:hAnsi="Titillium" w:cs="Open Sans" w:hint="default"/>
      </w:rPr>
    </w:lvl>
    <w:lvl w:ilvl="2" w:tplc="04100005" w:tentative="1">
      <w:start w:val="1"/>
      <w:numFmt w:val="bullet"/>
      <w:lvlText w:val=""/>
      <w:lvlJc w:val="left"/>
      <w:pPr>
        <w:ind w:left="4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</w:abstractNum>
  <w:abstractNum w:abstractNumId="1" w15:restartNumberingAfterBreak="0">
    <w:nsid w:val="3A603AE0"/>
    <w:multiLevelType w:val="hybridMultilevel"/>
    <w:tmpl w:val="CC12428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1AE3A64">
      <w:numFmt w:val="bullet"/>
      <w:lvlText w:val="i"/>
      <w:lvlJc w:val="left"/>
      <w:pPr>
        <w:ind w:left="2160" w:hanging="360"/>
      </w:pPr>
      <w:rPr>
        <w:rFonts w:ascii="Titillium" w:eastAsia="Times New Roman" w:hAnsi="Titillium" w:cs="Open Sans" w:hint="default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DB7318"/>
    <w:multiLevelType w:val="hybridMultilevel"/>
    <w:tmpl w:val="1430CB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41AE3A64">
      <w:numFmt w:val="bullet"/>
      <w:lvlText w:val="i"/>
      <w:lvlJc w:val="left"/>
      <w:pPr>
        <w:ind w:left="1440" w:hanging="360"/>
      </w:pPr>
      <w:rPr>
        <w:rFonts w:ascii="Titillium" w:eastAsia="Times New Roman" w:hAnsi="Titillium" w:cs="Open San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812CB"/>
    <w:multiLevelType w:val="hybridMultilevel"/>
    <w:tmpl w:val="350EE180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5E355C1D"/>
    <w:multiLevelType w:val="hybridMultilevel"/>
    <w:tmpl w:val="270091F0"/>
    <w:lvl w:ilvl="0" w:tplc="0410000F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75D3052"/>
    <w:multiLevelType w:val="hybridMultilevel"/>
    <w:tmpl w:val="CF28CAD0"/>
    <w:lvl w:ilvl="0" w:tplc="0410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71B75371"/>
    <w:multiLevelType w:val="hybridMultilevel"/>
    <w:tmpl w:val="34B67FF4"/>
    <w:lvl w:ilvl="0" w:tplc="A5DEA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14D3C"/>
    <w:multiLevelType w:val="hybridMultilevel"/>
    <w:tmpl w:val="A83A45F0"/>
    <w:lvl w:ilvl="0" w:tplc="C18A4CCC">
      <w:numFmt w:val="bullet"/>
      <w:lvlText w:val="-"/>
      <w:lvlJc w:val="left"/>
      <w:pPr>
        <w:ind w:left="-66" w:hanging="360"/>
      </w:pPr>
      <w:rPr>
        <w:rFonts w:ascii="Titillium" w:eastAsia="Times New Roman" w:hAnsi="Titillium" w:cs="Open Sans" w:hint="default"/>
        <w:color w:val="000000"/>
        <w:sz w:val="21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 w15:restartNumberingAfterBreak="0">
    <w:nsid w:val="794A69F9"/>
    <w:multiLevelType w:val="hybridMultilevel"/>
    <w:tmpl w:val="998C08B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151A3"/>
    <w:rsid w:val="00047225"/>
    <w:rsid w:val="000602C6"/>
    <w:rsid w:val="00083366"/>
    <w:rsid w:val="000D5F3A"/>
    <w:rsid w:val="000D626C"/>
    <w:rsid w:val="000F3019"/>
    <w:rsid w:val="00105D5F"/>
    <w:rsid w:val="00117A19"/>
    <w:rsid w:val="00167E3E"/>
    <w:rsid w:val="001B384C"/>
    <w:rsid w:val="001E26DC"/>
    <w:rsid w:val="001E60B8"/>
    <w:rsid w:val="002102A9"/>
    <w:rsid w:val="002477BC"/>
    <w:rsid w:val="002A0E76"/>
    <w:rsid w:val="002B029E"/>
    <w:rsid w:val="0031538E"/>
    <w:rsid w:val="0031594C"/>
    <w:rsid w:val="00350D8D"/>
    <w:rsid w:val="003606C7"/>
    <w:rsid w:val="003B522E"/>
    <w:rsid w:val="003D3387"/>
    <w:rsid w:val="00407F46"/>
    <w:rsid w:val="00445D7D"/>
    <w:rsid w:val="0046560E"/>
    <w:rsid w:val="00472CC1"/>
    <w:rsid w:val="00476CD9"/>
    <w:rsid w:val="004901AF"/>
    <w:rsid w:val="00497502"/>
    <w:rsid w:val="004D5548"/>
    <w:rsid w:val="005C39A5"/>
    <w:rsid w:val="005E654B"/>
    <w:rsid w:val="005F2419"/>
    <w:rsid w:val="006109B1"/>
    <w:rsid w:val="00634B9C"/>
    <w:rsid w:val="006811D2"/>
    <w:rsid w:val="006B569A"/>
    <w:rsid w:val="006C3CA1"/>
    <w:rsid w:val="006E3CFD"/>
    <w:rsid w:val="00740870"/>
    <w:rsid w:val="00751D69"/>
    <w:rsid w:val="007B41AA"/>
    <w:rsid w:val="007C148F"/>
    <w:rsid w:val="00844653"/>
    <w:rsid w:val="00854C27"/>
    <w:rsid w:val="008720A6"/>
    <w:rsid w:val="008D5B92"/>
    <w:rsid w:val="00915C8C"/>
    <w:rsid w:val="0093123E"/>
    <w:rsid w:val="009442A3"/>
    <w:rsid w:val="00954331"/>
    <w:rsid w:val="00956CC3"/>
    <w:rsid w:val="009714C8"/>
    <w:rsid w:val="009B65FD"/>
    <w:rsid w:val="009C0BDE"/>
    <w:rsid w:val="009C6E54"/>
    <w:rsid w:val="009C7172"/>
    <w:rsid w:val="009D58F2"/>
    <w:rsid w:val="009D7806"/>
    <w:rsid w:val="009F2615"/>
    <w:rsid w:val="00A05E29"/>
    <w:rsid w:val="00A244A6"/>
    <w:rsid w:val="00A61372"/>
    <w:rsid w:val="00A63A0B"/>
    <w:rsid w:val="00AA1B90"/>
    <w:rsid w:val="00AC554D"/>
    <w:rsid w:val="00AD36A3"/>
    <w:rsid w:val="00B33226"/>
    <w:rsid w:val="00BA5536"/>
    <w:rsid w:val="00BD1129"/>
    <w:rsid w:val="00BD2096"/>
    <w:rsid w:val="00C34124"/>
    <w:rsid w:val="00C8099B"/>
    <w:rsid w:val="00C96DE3"/>
    <w:rsid w:val="00CA794C"/>
    <w:rsid w:val="00CB5926"/>
    <w:rsid w:val="00D510B5"/>
    <w:rsid w:val="00D9519E"/>
    <w:rsid w:val="00DE1814"/>
    <w:rsid w:val="00E35F25"/>
    <w:rsid w:val="00EA1754"/>
    <w:rsid w:val="00F200F1"/>
    <w:rsid w:val="00F32BF1"/>
    <w:rsid w:val="00F4226E"/>
    <w:rsid w:val="00F87F08"/>
    <w:rsid w:val="00FC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941B2C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7B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table" w:styleId="Grigliatabella">
    <w:name w:val="Table Grid"/>
    <w:basedOn w:val="Tabellanormale"/>
    <w:rsid w:val="009442A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FC7B8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C7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C7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i-provider">
    <w:name w:val="ui-provider"/>
    <w:basedOn w:val="Carpredefinitoparagrafo"/>
    <w:rsid w:val="00A244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D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2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A657CFDB170540BD1A6871BA08946D" ma:contentTypeVersion="20" ma:contentTypeDescription="Creare un nuovo documento." ma:contentTypeScope="" ma:versionID="1767696c720f988c306243d8f52b1803">
  <xsd:schema xmlns:xsd="http://www.w3.org/2001/XMLSchema" xmlns:xs="http://www.w3.org/2001/XMLSchema" xmlns:p="http://schemas.microsoft.com/office/2006/metadata/properties" xmlns:ns2="cc429b88-5b16-4175-9a26-b4ad7260438d" xmlns:ns3="bad62619-192c-425e-9e8a-a85297b97af8" targetNamespace="http://schemas.microsoft.com/office/2006/metadata/properties" ma:root="true" ma:fieldsID="90d92054500cf93bce0551b5107423af" ns2:_="" ns3:_="">
    <xsd:import namespace="cc429b88-5b16-4175-9a26-b4ad7260438d"/>
    <xsd:import namespace="bad62619-192c-425e-9e8a-a85297b97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escrizion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29b88-5b16-4175-9a26-b4ad72604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escrizione" ma:index="22" nillable="true" ma:displayName="Descrizione" ma:format="Dropdown" ma:internalName="Descrizione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62619-192c-425e-9e8a-a85297b97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4f90bd69-107c-47fe-8023-02fb9780ef41}" ma:internalName="TaxCatchAll" ma:readOnly="false" ma:showField="CatchAllData" ma:web="bad62619-192c-425e-9e8a-a85297b97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i contenuto"/>
        <xsd:element ref="dc:title" minOccurs="0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429b88-5b16-4175-9a26-b4ad7260438d">
      <Terms xmlns="http://schemas.microsoft.com/office/infopath/2007/PartnerControls"/>
    </lcf76f155ced4ddcb4097134ff3c332f>
    <Descrizione xmlns="cc429b88-5b16-4175-9a26-b4ad7260438d" xsi:nil="true"/>
    <TaxCatchAll xmlns="bad62619-192c-425e-9e8a-a85297b97af8" xsi:nil="true"/>
  </documentManagement>
</p:properties>
</file>

<file path=customXml/itemProps1.xml><?xml version="1.0" encoding="utf-8"?>
<ds:datastoreItem xmlns:ds="http://schemas.openxmlformats.org/officeDocument/2006/customXml" ds:itemID="{7AA6EECE-A85C-4FBB-BD94-BAAEA2DD588C}"/>
</file>

<file path=customXml/itemProps2.xml><?xml version="1.0" encoding="utf-8"?>
<ds:datastoreItem xmlns:ds="http://schemas.openxmlformats.org/officeDocument/2006/customXml" ds:itemID="{D116511E-CEC7-47D2-BF1D-B1A1A8F86E39}"/>
</file>

<file path=customXml/itemProps3.xml><?xml version="1.0" encoding="utf-8"?>
<ds:datastoreItem xmlns:ds="http://schemas.openxmlformats.org/officeDocument/2006/customXml" ds:itemID="{817E6FAC-C0D1-47AB-9ADF-535BA7B2F7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Barbato Marina</cp:lastModifiedBy>
  <cp:revision>4</cp:revision>
  <cp:lastPrinted>2022-12-20T12:40:00Z</cp:lastPrinted>
  <dcterms:created xsi:type="dcterms:W3CDTF">2025-10-30T15:12:00Z</dcterms:created>
  <dcterms:modified xsi:type="dcterms:W3CDTF">2025-11-10T15:44:00Z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0x01010037A657CFDB170540BD1A6871BA08946D</vt:lpwstr>
  </property>
</Properties>
</file>