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64E1F" w14:textId="77777777" w:rsidR="00602B40" w:rsidRDefault="00602B40" w:rsidP="00602B40">
      <w:pPr>
        <w:jc w:val="center"/>
        <w:rPr>
          <w:rFonts w:ascii="Titillium" w:hAnsi="Titillium" w:cstheme="minorHAnsi"/>
          <w:b/>
          <w:sz w:val="28"/>
          <w:szCs w:val="28"/>
        </w:rPr>
      </w:pPr>
      <w:bookmarkStart w:id="0" w:name="_Hlk178166738"/>
    </w:p>
    <w:p w14:paraId="3E4BBBDE" w14:textId="77777777" w:rsidR="00602B40" w:rsidRDefault="00602B40" w:rsidP="00602B40">
      <w:pPr>
        <w:jc w:val="center"/>
        <w:rPr>
          <w:rFonts w:ascii="Titillium" w:hAnsi="Titillium" w:cstheme="minorHAnsi"/>
          <w:b/>
          <w:sz w:val="28"/>
          <w:szCs w:val="28"/>
        </w:rPr>
      </w:pPr>
    </w:p>
    <w:p w14:paraId="5A268B1A" w14:textId="31FFD2EE" w:rsidR="00602B40" w:rsidRPr="00806E33" w:rsidRDefault="00602B40" w:rsidP="00602B40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806E33">
        <w:rPr>
          <w:rFonts w:ascii="Titillium" w:hAnsi="Titillium" w:cstheme="minorHAnsi"/>
          <w:b/>
          <w:sz w:val="28"/>
          <w:szCs w:val="28"/>
        </w:rPr>
        <w:t>PIANO NAZIONALE DI RIPRESA E RESILIENZA (PNRR)</w:t>
      </w:r>
    </w:p>
    <w:p w14:paraId="13B337EB" w14:textId="77777777" w:rsidR="00602B40" w:rsidRPr="00B949F9" w:rsidRDefault="00602B40" w:rsidP="00602B40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B949F9">
        <w:rPr>
          <w:rFonts w:ascii="Titillium" w:hAnsi="Titillium" w:cstheme="minorHAnsi"/>
          <w:b/>
          <w:sz w:val="28"/>
          <w:szCs w:val="28"/>
        </w:rPr>
        <w:t>M</w:t>
      </w:r>
      <w:r>
        <w:rPr>
          <w:rFonts w:ascii="Titillium" w:hAnsi="Titillium" w:cstheme="minorHAnsi"/>
          <w:b/>
          <w:sz w:val="28"/>
          <w:szCs w:val="28"/>
        </w:rPr>
        <w:t>issione</w:t>
      </w:r>
      <w:r w:rsidRPr="00B949F9">
        <w:rPr>
          <w:rFonts w:ascii="Titillium" w:hAnsi="Titillium" w:cstheme="minorHAnsi"/>
          <w:b/>
          <w:sz w:val="28"/>
          <w:szCs w:val="28"/>
        </w:rPr>
        <w:t xml:space="preserve"> 4 </w:t>
      </w:r>
      <w:r>
        <w:rPr>
          <w:rFonts w:ascii="Titillium" w:hAnsi="Titillium" w:cstheme="minorHAnsi"/>
          <w:b/>
          <w:sz w:val="28"/>
          <w:szCs w:val="28"/>
        </w:rPr>
        <w:t xml:space="preserve">- </w:t>
      </w:r>
      <w:r w:rsidRPr="00B949F9">
        <w:rPr>
          <w:rFonts w:ascii="Titillium" w:hAnsi="Titillium" w:cstheme="minorHAnsi"/>
          <w:b/>
          <w:sz w:val="28"/>
          <w:szCs w:val="28"/>
        </w:rPr>
        <w:t>C</w:t>
      </w:r>
      <w:r>
        <w:rPr>
          <w:rFonts w:ascii="Titillium" w:hAnsi="Titillium" w:cstheme="minorHAnsi"/>
          <w:b/>
          <w:sz w:val="28"/>
          <w:szCs w:val="28"/>
        </w:rPr>
        <w:t>omponente</w:t>
      </w:r>
      <w:r w:rsidRPr="00B949F9">
        <w:rPr>
          <w:rFonts w:ascii="Titillium" w:hAnsi="Titillium" w:cstheme="minorHAnsi"/>
          <w:b/>
          <w:sz w:val="28"/>
          <w:szCs w:val="28"/>
        </w:rPr>
        <w:t xml:space="preserve"> 2 </w:t>
      </w:r>
      <w:r>
        <w:rPr>
          <w:rFonts w:ascii="Titillium" w:hAnsi="Titillium" w:cstheme="minorHAnsi"/>
          <w:b/>
          <w:sz w:val="28"/>
          <w:szCs w:val="28"/>
        </w:rPr>
        <w:t xml:space="preserve">- </w:t>
      </w:r>
      <w:r w:rsidRPr="00B949F9">
        <w:rPr>
          <w:rFonts w:ascii="Titillium" w:hAnsi="Titillium" w:cstheme="minorHAnsi"/>
          <w:b/>
          <w:sz w:val="28"/>
          <w:szCs w:val="28"/>
        </w:rPr>
        <w:t>I</w:t>
      </w:r>
      <w:r>
        <w:rPr>
          <w:rFonts w:ascii="Titillium" w:hAnsi="Titillium" w:cstheme="minorHAnsi"/>
          <w:b/>
          <w:sz w:val="28"/>
          <w:szCs w:val="28"/>
        </w:rPr>
        <w:t>nvestimento</w:t>
      </w:r>
      <w:r w:rsidRPr="00B949F9">
        <w:rPr>
          <w:rFonts w:ascii="Titillium" w:hAnsi="Titillium" w:cstheme="minorHAnsi"/>
          <w:b/>
          <w:sz w:val="28"/>
          <w:szCs w:val="28"/>
        </w:rPr>
        <w:t xml:space="preserve"> 1.3</w:t>
      </w:r>
    </w:p>
    <w:p w14:paraId="5D74F32F" w14:textId="77777777" w:rsidR="00602B40" w:rsidRPr="00806E33" w:rsidRDefault="00602B40" w:rsidP="00602B40">
      <w:pPr>
        <w:jc w:val="center"/>
        <w:rPr>
          <w:rFonts w:ascii="Titillium" w:hAnsi="Titillium" w:cstheme="minorHAnsi"/>
          <w:b/>
        </w:rPr>
      </w:pPr>
      <w:r w:rsidRPr="00806E33">
        <w:rPr>
          <w:rFonts w:ascii="Titillium" w:hAnsi="Titillium" w:cstheme="minorHAnsi"/>
          <w:b/>
        </w:rPr>
        <w:t xml:space="preserve">“Partenariati estesi alle università, ai centri di ricerca, alle aziende per il finanziamento di progetti di ricerca di base” - Finanziato dall’Unione europea – </w:t>
      </w:r>
      <w:proofErr w:type="spellStart"/>
      <w:r w:rsidRPr="00806E33">
        <w:rPr>
          <w:rFonts w:ascii="Titillium" w:hAnsi="Titillium" w:cstheme="minorHAnsi"/>
          <w:b/>
        </w:rPr>
        <w:t>NextGenerationEU</w:t>
      </w:r>
      <w:proofErr w:type="spellEnd"/>
    </w:p>
    <w:p w14:paraId="6AA2307B" w14:textId="77777777" w:rsidR="00602B40" w:rsidRPr="00874255" w:rsidRDefault="00602B40" w:rsidP="00602B40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874255">
        <w:rPr>
          <w:rFonts w:ascii="Titillium" w:hAnsi="Titillium" w:cstheme="minorHAnsi"/>
          <w:b/>
          <w:sz w:val="28"/>
          <w:szCs w:val="28"/>
        </w:rPr>
        <w:t>Avviso MUR D.D. n. 341 del 15.03.2022</w:t>
      </w:r>
    </w:p>
    <w:p w14:paraId="6B2AD9CA" w14:textId="77777777" w:rsidR="00602B40" w:rsidRPr="00C52542" w:rsidRDefault="00602B40" w:rsidP="00602B40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C52542">
        <w:rPr>
          <w:rFonts w:ascii="Titillium" w:hAnsi="Titillium" w:cstheme="minorHAnsi"/>
          <w:b/>
          <w:sz w:val="28"/>
          <w:szCs w:val="28"/>
          <w:lang w:val="en-US"/>
        </w:rPr>
        <w:t xml:space="preserve">Progetto RETURN  </w:t>
      </w:r>
    </w:p>
    <w:p w14:paraId="65F204EE" w14:textId="77777777" w:rsidR="00602B40" w:rsidRPr="00C52542" w:rsidRDefault="00602B40" w:rsidP="00602B40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C52542">
        <w:rPr>
          <w:rFonts w:ascii="Titillium" w:hAnsi="Titillium" w:cstheme="minorHAnsi"/>
          <w:b/>
          <w:sz w:val="28"/>
          <w:szCs w:val="28"/>
          <w:lang w:val="en-US"/>
        </w:rPr>
        <w:t>Multi-risk science for resilient communities under a changing climate</w:t>
      </w:r>
    </w:p>
    <w:p w14:paraId="10B403B1" w14:textId="2A918169" w:rsidR="00602B40" w:rsidRPr="00874255" w:rsidRDefault="00602B40" w:rsidP="00602B40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874255">
        <w:rPr>
          <w:rFonts w:ascii="Titillium" w:hAnsi="Titillium" w:cstheme="minorHAnsi"/>
          <w:b/>
          <w:sz w:val="28"/>
          <w:szCs w:val="28"/>
        </w:rPr>
        <w:t>Codice progetto MUR: PE00000005 - CUP U</w:t>
      </w:r>
      <w:r w:rsidR="00C65FF9" w:rsidRPr="00874255">
        <w:rPr>
          <w:rFonts w:ascii="Titillium" w:hAnsi="Titillium" w:cstheme="minorHAnsi"/>
          <w:b/>
          <w:sz w:val="28"/>
          <w:szCs w:val="28"/>
        </w:rPr>
        <w:t>NINA</w:t>
      </w:r>
      <w:r w:rsidRPr="00874255">
        <w:rPr>
          <w:rFonts w:ascii="Titillium" w:hAnsi="Titillium" w:cstheme="minorHAnsi"/>
          <w:b/>
          <w:sz w:val="28"/>
          <w:szCs w:val="28"/>
        </w:rPr>
        <w:t>: E63C22002000002</w:t>
      </w:r>
      <w:r w:rsidR="00C65FF9">
        <w:rPr>
          <w:rFonts w:ascii="Titillium" w:hAnsi="Titillium" w:cstheme="minorHAnsi"/>
          <w:b/>
          <w:sz w:val="28"/>
          <w:szCs w:val="28"/>
        </w:rPr>
        <w:t xml:space="preserve"> - Codice Bando </w:t>
      </w:r>
      <w:r w:rsidR="00C65FF9" w:rsidRPr="00874255">
        <w:rPr>
          <w:rFonts w:ascii="Titillium" w:hAnsi="Titillium" w:cstheme="minorHAnsi"/>
          <w:b/>
          <w:sz w:val="28"/>
          <w:szCs w:val="28"/>
        </w:rPr>
        <w:t>PE00000005</w:t>
      </w:r>
      <w:r w:rsidR="00C65FF9">
        <w:rPr>
          <w:rFonts w:ascii="Titillium" w:hAnsi="Titillium" w:cstheme="minorHAnsi"/>
          <w:b/>
          <w:sz w:val="28"/>
          <w:szCs w:val="28"/>
        </w:rPr>
        <w:t>_3</w:t>
      </w:r>
    </w:p>
    <w:bookmarkEnd w:id="0"/>
    <w:p w14:paraId="73E73D19" w14:textId="1A0AF360" w:rsidR="00207D3D" w:rsidRDefault="00207D3D"/>
    <w:p w14:paraId="4149E41D" w14:textId="77777777" w:rsidR="00602B40" w:rsidRDefault="00602B40"/>
    <w:p w14:paraId="33DC3C46" w14:textId="77777777" w:rsidR="00602B40" w:rsidRDefault="00602B40"/>
    <w:p w14:paraId="7A1B091F" w14:textId="77777777" w:rsidR="00602B40" w:rsidRDefault="00602B40"/>
    <w:p w14:paraId="173B9324" w14:textId="77777777" w:rsidR="00602B40" w:rsidRDefault="00602B40"/>
    <w:p w14:paraId="07ABEF96" w14:textId="77777777" w:rsidR="00602B40" w:rsidRDefault="00602B40"/>
    <w:p w14:paraId="78BF5D3E" w14:textId="77777777" w:rsidR="00602B40" w:rsidRDefault="00602B40"/>
    <w:p w14:paraId="380FF05F" w14:textId="77777777" w:rsidR="00602B40" w:rsidRDefault="00602B40"/>
    <w:p w14:paraId="52C61269" w14:textId="77777777" w:rsidR="00602B40" w:rsidRDefault="00602B40"/>
    <w:p w14:paraId="57E00AF8" w14:textId="77777777" w:rsidR="00602B40" w:rsidRPr="00F5676F" w:rsidRDefault="00602B40"/>
    <w:p w14:paraId="68E4C415" w14:textId="5D29863E" w:rsidR="005C45D3" w:rsidRPr="00472264" w:rsidRDefault="005C45D3" w:rsidP="005C45D3">
      <w:pPr>
        <w:widowControl w:val="0"/>
        <w:autoSpaceDE w:val="0"/>
        <w:autoSpaceDN w:val="0"/>
        <w:spacing w:before="259" w:after="0" w:line="240" w:lineRule="auto"/>
        <w:ind w:left="3562"/>
        <w:outlineLvl w:val="0"/>
        <w:rPr>
          <w:rFonts w:ascii="Titillium" w:eastAsia="Times New Roman" w:hAnsi="Titillium" w:cs="Times New Roman"/>
          <w:b/>
          <w:bCs/>
          <w:sz w:val="28"/>
          <w:szCs w:val="28"/>
          <w:u w:color="000000"/>
        </w:rPr>
      </w:pPr>
      <w:r w:rsidRPr="00472264">
        <w:rPr>
          <w:rFonts w:ascii="Titillium" w:eastAsia="Times New Roman" w:hAnsi="Titillium" w:cs="Times New Roman"/>
          <w:b/>
          <w:bCs/>
          <w:u w:val="thick" w:color="000000"/>
        </w:rPr>
        <w:t>Allegato</w:t>
      </w:r>
      <w:r w:rsidRPr="00472264">
        <w:rPr>
          <w:rFonts w:ascii="Titillium" w:eastAsia="Times New Roman" w:hAnsi="Titillium" w:cs="Times New Roman"/>
          <w:b/>
          <w:bCs/>
          <w:spacing w:val="-2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u w:val="thick" w:color="000000"/>
        </w:rPr>
        <w:t>6</w:t>
      </w:r>
      <w:r w:rsidRPr="00472264">
        <w:rPr>
          <w:rFonts w:ascii="Titillium" w:eastAsia="Times New Roman" w:hAnsi="Titillium" w:cs="Times New Roman"/>
          <w:b/>
          <w:bCs/>
          <w:i/>
          <w:iCs/>
          <w:spacing w:val="-1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i/>
          <w:iCs/>
          <w:u w:val="thick" w:color="000000"/>
        </w:rPr>
        <w:t>Modello</w:t>
      </w:r>
      <w:r w:rsidRPr="00472264">
        <w:rPr>
          <w:rFonts w:ascii="Titillium" w:eastAsia="Times New Roman" w:hAnsi="Titillium" w:cs="Times New Roman"/>
          <w:b/>
          <w:bCs/>
          <w:i/>
          <w:iCs/>
          <w:spacing w:val="-1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i/>
          <w:iCs/>
          <w:u w:val="thick" w:color="000000"/>
        </w:rPr>
        <w:t>di</w:t>
      </w:r>
      <w:r w:rsidRPr="00472264">
        <w:rPr>
          <w:rFonts w:ascii="Titillium" w:eastAsia="Times New Roman" w:hAnsi="Titillium" w:cs="Times New Roman"/>
          <w:b/>
          <w:bCs/>
          <w:i/>
          <w:iCs/>
          <w:spacing w:val="-2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i/>
          <w:iCs/>
          <w:u w:val="thick" w:color="000000"/>
        </w:rPr>
        <w:t>Cronoprogramma</w:t>
      </w:r>
      <w:r w:rsidRPr="00472264">
        <w:rPr>
          <w:rFonts w:ascii="Titillium" w:eastAsia="Times New Roman" w:hAnsi="Titillium" w:cs="Times New Roman"/>
          <w:b/>
          <w:bCs/>
          <w:i/>
          <w:iCs/>
          <w:spacing w:val="-1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i/>
          <w:iCs/>
          <w:u w:val="thick" w:color="000000"/>
        </w:rPr>
        <w:t>di</w:t>
      </w:r>
      <w:r w:rsidRPr="00472264">
        <w:rPr>
          <w:rFonts w:ascii="Titillium" w:eastAsia="Times New Roman" w:hAnsi="Titillium" w:cs="Times New Roman"/>
          <w:b/>
          <w:bCs/>
          <w:i/>
          <w:iCs/>
          <w:spacing w:val="-2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i/>
          <w:iCs/>
          <w:u w:val="thick" w:color="000000"/>
        </w:rPr>
        <w:t>spesa</w:t>
      </w:r>
      <w:r w:rsidRPr="00472264">
        <w:rPr>
          <w:rFonts w:ascii="Titillium" w:eastAsia="Times New Roman" w:hAnsi="Titillium" w:cs="Times New Roman"/>
          <w:b/>
          <w:bCs/>
          <w:i/>
          <w:iCs/>
          <w:spacing w:val="-2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i/>
          <w:iCs/>
          <w:u w:val="thick" w:color="000000"/>
        </w:rPr>
        <w:t>di</w:t>
      </w:r>
      <w:r w:rsidRPr="00472264">
        <w:rPr>
          <w:rFonts w:ascii="Titillium" w:eastAsia="Times New Roman" w:hAnsi="Titillium" w:cs="Times New Roman"/>
          <w:b/>
          <w:bCs/>
          <w:i/>
          <w:iCs/>
          <w:spacing w:val="-1"/>
          <w:u w:val="thick" w:color="000000"/>
        </w:rPr>
        <w:t xml:space="preserve"> </w:t>
      </w:r>
      <w:r w:rsidRPr="00472264">
        <w:rPr>
          <w:rFonts w:ascii="Titillium" w:eastAsia="Times New Roman" w:hAnsi="Titillium" w:cs="Times New Roman"/>
          <w:b/>
          <w:bCs/>
          <w:i/>
          <w:iCs/>
          <w:u w:val="thick" w:color="000000"/>
        </w:rPr>
        <w:t>Progetto</w:t>
      </w:r>
      <w:r w:rsidRPr="00472264">
        <w:rPr>
          <w:rFonts w:ascii="Titillium" w:eastAsia="Times New Roman" w:hAnsi="Titillium" w:cs="Times New Roman"/>
          <w:b/>
          <w:bCs/>
          <w:sz w:val="28"/>
          <w:szCs w:val="28"/>
          <w:u w:val="thick" w:color="000000"/>
        </w:rPr>
        <w:t xml:space="preserve"> </w:t>
      </w:r>
      <w:r w:rsidRPr="00472264">
        <w:rPr>
          <w:rFonts w:ascii="Titillium" w:hAnsi="Titillium"/>
          <w:b/>
          <w:bCs/>
          <w:sz w:val="24"/>
          <w:szCs w:val="24"/>
        </w:rPr>
        <w:t>CUP E63C22002000002</w:t>
      </w:r>
    </w:p>
    <w:p w14:paraId="2B4354F6" w14:textId="77777777" w:rsidR="005C45D3" w:rsidRPr="00472264" w:rsidRDefault="005C45D3" w:rsidP="005C45D3">
      <w:pPr>
        <w:widowControl w:val="0"/>
        <w:autoSpaceDE w:val="0"/>
        <w:autoSpaceDN w:val="0"/>
        <w:spacing w:after="0" w:line="240" w:lineRule="auto"/>
        <w:rPr>
          <w:rFonts w:ascii="Titillium" w:eastAsia="Times New Roman" w:hAnsi="Titillium" w:cs="Times New Roman"/>
          <w:b/>
          <w:sz w:val="20"/>
        </w:rPr>
      </w:pPr>
    </w:p>
    <w:p w14:paraId="511F3A75" w14:textId="77777777" w:rsidR="005C45D3" w:rsidRPr="00472264" w:rsidRDefault="005C45D3" w:rsidP="005C45D3">
      <w:pPr>
        <w:widowControl w:val="0"/>
        <w:autoSpaceDE w:val="0"/>
        <w:autoSpaceDN w:val="0"/>
        <w:spacing w:after="0" w:line="240" w:lineRule="auto"/>
        <w:rPr>
          <w:rFonts w:ascii="Titillium" w:eastAsia="Times New Roman" w:hAnsi="Titillium" w:cs="Times New Roman"/>
          <w:b/>
          <w:sz w:val="20"/>
        </w:rPr>
      </w:pPr>
    </w:p>
    <w:p w14:paraId="36127338" w14:textId="77777777" w:rsidR="005C45D3" w:rsidRPr="00472264" w:rsidRDefault="005C45D3" w:rsidP="005C45D3">
      <w:pPr>
        <w:widowControl w:val="0"/>
        <w:autoSpaceDE w:val="0"/>
        <w:autoSpaceDN w:val="0"/>
        <w:spacing w:after="0" w:line="240" w:lineRule="auto"/>
        <w:rPr>
          <w:rFonts w:ascii="Titillium" w:eastAsia="Times New Roman" w:hAnsi="Titillium" w:cs="Times New Roman"/>
          <w:b/>
          <w:sz w:val="20"/>
        </w:rPr>
      </w:pPr>
    </w:p>
    <w:p w14:paraId="7CDB0794" w14:textId="77777777" w:rsidR="005C45D3" w:rsidRPr="00472264" w:rsidRDefault="005C45D3" w:rsidP="005C45D3">
      <w:pPr>
        <w:widowControl w:val="0"/>
        <w:autoSpaceDE w:val="0"/>
        <w:autoSpaceDN w:val="0"/>
        <w:spacing w:after="0" w:line="240" w:lineRule="auto"/>
        <w:rPr>
          <w:rFonts w:ascii="Titillium" w:eastAsia="Times New Roman" w:hAnsi="Titillium" w:cs="Times New Roman"/>
          <w:b/>
          <w:sz w:val="20"/>
        </w:rPr>
      </w:pPr>
    </w:p>
    <w:p w14:paraId="79BEA99B" w14:textId="77777777" w:rsidR="005C45D3" w:rsidRPr="00472264" w:rsidRDefault="005C45D3" w:rsidP="005C45D3">
      <w:pPr>
        <w:widowControl w:val="0"/>
        <w:autoSpaceDE w:val="0"/>
        <w:autoSpaceDN w:val="0"/>
        <w:spacing w:before="5" w:after="0" w:line="240" w:lineRule="auto"/>
        <w:rPr>
          <w:rFonts w:ascii="Titillium" w:eastAsia="Times New Roman" w:hAnsi="Titillium" w:cs="Times New Roman"/>
          <w:b/>
          <w:sz w:val="11"/>
        </w:rPr>
      </w:pPr>
    </w:p>
    <w:tbl>
      <w:tblPr>
        <w:tblStyle w:val="TableNormal"/>
        <w:tblW w:w="0" w:type="auto"/>
        <w:tblInd w:w="636" w:type="dxa"/>
        <w:tblBorders>
          <w:top w:val="single" w:sz="8" w:space="0" w:color="E0E0E0"/>
          <w:left w:val="single" w:sz="8" w:space="0" w:color="E0E0E0"/>
          <w:bottom w:val="single" w:sz="8" w:space="0" w:color="E0E0E0"/>
          <w:right w:val="single" w:sz="8" w:space="0" w:color="E0E0E0"/>
          <w:insideH w:val="single" w:sz="8" w:space="0" w:color="E0E0E0"/>
          <w:insideV w:val="single" w:sz="8" w:space="0" w:color="E0E0E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646"/>
        <w:gridCol w:w="645"/>
        <w:gridCol w:w="646"/>
        <w:gridCol w:w="645"/>
        <w:gridCol w:w="645"/>
        <w:gridCol w:w="646"/>
        <w:gridCol w:w="645"/>
        <w:gridCol w:w="646"/>
        <w:gridCol w:w="645"/>
        <w:gridCol w:w="646"/>
        <w:gridCol w:w="645"/>
        <w:gridCol w:w="645"/>
        <w:gridCol w:w="646"/>
        <w:gridCol w:w="645"/>
        <w:gridCol w:w="646"/>
        <w:gridCol w:w="645"/>
        <w:gridCol w:w="645"/>
        <w:gridCol w:w="639"/>
      </w:tblGrid>
      <w:tr w:rsidR="005C45D3" w:rsidRPr="00472264" w14:paraId="04441288" w14:textId="77777777" w:rsidTr="004A1D88">
        <w:trPr>
          <w:trHeight w:val="289"/>
        </w:trPr>
        <w:tc>
          <w:tcPr>
            <w:tcW w:w="1859" w:type="dxa"/>
            <w:tcBorders>
              <w:right w:val="single" w:sz="12" w:space="0" w:color="000000"/>
            </w:tcBorders>
          </w:tcPr>
          <w:p w14:paraId="227D8E6E" w14:textId="77777777" w:rsidR="005C45D3" w:rsidRPr="00472264" w:rsidRDefault="005C45D3" w:rsidP="004A1D88">
            <w:pPr>
              <w:rPr>
                <w:rFonts w:ascii="Titillium" w:hAnsi="Titillium"/>
                <w:sz w:val="20"/>
                <w:lang w:val="it-IT"/>
              </w:rPr>
            </w:pPr>
          </w:p>
        </w:tc>
        <w:tc>
          <w:tcPr>
            <w:tcW w:w="11611" w:type="dxa"/>
            <w:gridSpan w:val="18"/>
            <w:tcBorders>
              <w:top w:val="single" w:sz="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D9E1F1"/>
          </w:tcPr>
          <w:p w14:paraId="45CDD3D3" w14:textId="77777777" w:rsidR="005C45D3" w:rsidRPr="00472264" w:rsidRDefault="005C45D3" w:rsidP="004A1D88">
            <w:pPr>
              <w:spacing w:before="12" w:line="257" w:lineRule="exact"/>
              <w:ind w:left="4314" w:right="4286"/>
              <w:jc w:val="center"/>
              <w:rPr>
                <w:rFonts w:ascii="Titillium" w:hAnsi="Titillium"/>
                <w:sz w:val="24"/>
              </w:rPr>
            </w:pPr>
            <w:proofErr w:type="spellStart"/>
            <w:r w:rsidRPr="00472264">
              <w:rPr>
                <w:rFonts w:ascii="Titillium" w:hAnsi="Titillium"/>
                <w:spacing w:val="-3"/>
                <w:sz w:val="24"/>
              </w:rPr>
              <w:t>Cronoprogramma</w:t>
            </w:r>
            <w:proofErr w:type="spellEnd"/>
            <w:r w:rsidRPr="00472264">
              <w:rPr>
                <w:rFonts w:ascii="Titillium" w:hAnsi="Titillium"/>
                <w:spacing w:val="1"/>
                <w:sz w:val="24"/>
              </w:rPr>
              <w:t xml:space="preserve"> </w:t>
            </w:r>
            <w:r w:rsidRPr="00472264">
              <w:rPr>
                <w:rFonts w:ascii="Titillium" w:hAnsi="Titillium"/>
                <w:spacing w:val="-2"/>
                <w:sz w:val="24"/>
              </w:rPr>
              <w:t>Progetto</w:t>
            </w:r>
            <w:r w:rsidRPr="00472264">
              <w:rPr>
                <w:rFonts w:ascii="Titillium" w:hAnsi="Titillium"/>
                <w:spacing w:val="-8"/>
                <w:sz w:val="24"/>
              </w:rPr>
              <w:t xml:space="preserve"> </w:t>
            </w:r>
            <w:r w:rsidRPr="00472264">
              <w:rPr>
                <w:rFonts w:ascii="Titillium" w:hAnsi="Titillium"/>
                <w:spacing w:val="-2"/>
                <w:sz w:val="24"/>
              </w:rPr>
              <w:t>xxx</w:t>
            </w:r>
          </w:p>
        </w:tc>
      </w:tr>
      <w:tr w:rsidR="005C45D3" w:rsidRPr="00472264" w14:paraId="466415FB" w14:textId="77777777" w:rsidTr="004A1D88">
        <w:trPr>
          <w:trHeight w:val="285"/>
        </w:trPr>
        <w:tc>
          <w:tcPr>
            <w:tcW w:w="1859" w:type="dxa"/>
            <w:tcBorders>
              <w:bottom w:val="single" w:sz="18" w:space="0" w:color="000000"/>
              <w:right w:val="single" w:sz="12" w:space="0" w:color="000000"/>
            </w:tcBorders>
          </w:tcPr>
          <w:p w14:paraId="4287ACD2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11611" w:type="dxa"/>
            <w:gridSpan w:val="18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E7E6E6"/>
          </w:tcPr>
          <w:p w14:paraId="69FDBDB7" w14:textId="77777777" w:rsidR="005C45D3" w:rsidRPr="00472264" w:rsidRDefault="005C45D3" w:rsidP="004A1D88">
            <w:pPr>
              <w:spacing w:before="7" w:line="257" w:lineRule="exact"/>
              <w:ind w:left="4307" w:right="4286"/>
              <w:jc w:val="center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Mesi/</w:t>
            </w:r>
            <w:proofErr w:type="spellStart"/>
            <w:r w:rsidRPr="00472264">
              <w:rPr>
                <w:rFonts w:ascii="Titillium" w:hAnsi="Titillium"/>
                <w:sz w:val="24"/>
              </w:rPr>
              <w:t>progetto</w:t>
            </w:r>
            <w:proofErr w:type="spellEnd"/>
          </w:p>
        </w:tc>
      </w:tr>
      <w:tr w:rsidR="005C45D3" w:rsidRPr="00472264" w14:paraId="2904FEAF" w14:textId="77777777" w:rsidTr="004A1D88">
        <w:trPr>
          <w:trHeight w:val="290"/>
        </w:trPr>
        <w:tc>
          <w:tcPr>
            <w:tcW w:w="18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8AC2BBC" w14:textId="77777777" w:rsidR="005C45D3" w:rsidRPr="00472264" w:rsidRDefault="005C45D3" w:rsidP="004A1D88">
            <w:pPr>
              <w:spacing w:before="7" w:line="262" w:lineRule="exact"/>
              <w:ind w:right="13"/>
              <w:jc w:val="right"/>
              <w:rPr>
                <w:rFonts w:ascii="Titillium" w:hAnsi="Titillium"/>
                <w:sz w:val="24"/>
              </w:rPr>
            </w:pPr>
            <w:proofErr w:type="spellStart"/>
            <w:r w:rsidRPr="00472264">
              <w:rPr>
                <w:rFonts w:ascii="Titillium" w:hAnsi="Titillium"/>
                <w:sz w:val="24"/>
              </w:rPr>
              <w:t>Attività</w:t>
            </w:r>
            <w:proofErr w:type="spellEnd"/>
            <w:r w:rsidRPr="00472264">
              <w:rPr>
                <w:rFonts w:ascii="Titillium" w:hAnsi="Titillium"/>
                <w:sz w:val="24"/>
              </w:rPr>
              <w:t>/task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0166DD7" w14:textId="77777777" w:rsidR="005C45D3" w:rsidRPr="00472264" w:rsidRDefault="005C45D3" w:rsidP="004A1D88">
            <w:pPr>
              <w:spacing w:before="7" w:line="262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780A0D5" w14:textId="77777777" w:rsidR="005C45D3" w:rsidRPr="00472264" w:rsidRDefault="005C45D3" w:rsidP="004A1D88">
            <w:pPr>
              <w:spacing w:before="7" w:line="262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2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CA6C90B" w14:textId="77777777" w:rsidR="005C45D3" w:rsidRPr="00472264" w:rsidRDefault="005C45D3" w:rsidP="004A1D88">
            <w:pPr>
              <w:spacing w:before="7" w:line="262" w:lineRule="exact"/>
              <w:ind w:right="17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3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57B97A4" w14:textId="77777777" w:rsidR="005C45D3" w:rsidRPr="00472264" w:rsidRDefault="005C45D3" w:rsidP="004A1D88">
            <w:pPr>
              <w:spacing w:before="7" w:line="262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4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175571B" w14:textId="77777777" w:rsidR="005C45D3" w:rsidRPr="00472264" w:rsidRDefault="005C45D3" w:rsidP="004A1D88">
            <w:pPr>
              <w:spacing w:before="7" w:line="262" w:lineRule="exact"/>
              <w:ind w:right="17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5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D9B6933" w14:textId="77777777" w:rsidR="005C45D3" w:rsidRPr="00472264" w:rsidRDefault="005C45D3" w:rsidP="004A1D88">
            <w:pPr>
              <w:spacing w:before="7" w:line="262" w:lineRule="exact"/>
              <w:ind w:right="19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6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1E1F7A76" w14:textId="77777777" w:rsidR="005C45D3" w:rsidRPr="00472264" w:rsidRDefault="005C45D3" w:rsidP="004A1D88">
            <w:pPr>
              <w:spacing w:before="7" w:line="262" w:lineRule="exact"/>
              <w:ind w:right="18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7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8A9B0EF" w14:textId="77777777" w:rsidR="005C45D3" w:rsidRPr="00472264" w:rsidRDefault="005C45D3" w:rsidP="004A1D88">
            <w:pPr>
              <w:spacing w:before="7" w:line="262" w:lineRule="exact"/>
              <w:ind w:right="20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8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0F59B86" w14:textId="77777777" w:rsidR="005C45D3" w:rsidRPr="00472264" w:rsidRDefault="005C45D3" w:rsidP="004A1D88">
            <w:pPr>
              <w:spacing w:before="7" w:line="262" w:lineRule="exact"/>
              <w:ind w:right="19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9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95C4BFB" w14:textId="77777777" w:rsidR="005C45D3" w:rsidRPr="00472264" w:rsidRDefault="005C45D3" w:rsidP="004A1D88">
            <w:pPr>
              <w:spacing w:before="7" w:line="262" w:lineRule="exact"/>
              <w:ind w:left="361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74DBB007" w14:textId="77777777" w:rsidR="005C45D3" w:rsidRPr="00472264" w:rsidRDefault="005C45D3" w:rsidP="004A1D88">
            <w:pPr>
              <w:spacing w:before="7" w:line="262" w:lineRule="exact"/>
              <w:ind w:left="360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11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2AFCE033" w14:textId="77777777" w:rsidR="005C45D3" w:rsidRPr="00472264" w:rsidRDefault="005C45D3" w:rsidP="004A1D88">
            <w:pPr>
              <w:spacing w:before="7" w:line="262" w:lineRule="exact"/>
              <w:ind w:left="360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12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231CE7B" w14:textId="77777777" w:rsidR="005C45D3" w:rsidRPr="00472264" w:rsidRDefault="005C45D3" w:rsidP="004A1D88">
            <w:pPr>
              <w:spacing w:before="7" w:line="262" w:lineRule="exact"/>
              <w:ind w:left="360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13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CB293E" w14:textId="77777777" w:rsidR="005C45D3" w:rsidRPr="00472264" w:rsidRDefault="005C45D3" w:rsidP="004A1D88">
            <w:pPr>
              <w:spacing w:before="7" w:line="262" w:lineRule="exact"/>
              <w:ind w:left="359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14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F9D9DD" w14:textId="77777777" w:rsidR="005C45D3" w:rsidRPr="00472264" w:rsidRDefault="005C45D3" w:rsidP="004A1D88">
            <w:pPr>
              <w:spacing w:before="7" w:line="262" w:lineRule="exact"/>
              <w:ind w:left="359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15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279874" w14:textId="77777777" w:rsidR="005C45D3" w:rsidRPr="00472264" w:rsidRDefault="005C45D3" w:rsidP="004A1D88">
            <w:pPr>
              <w:spacing w:before="7" w:line="262" w:lineRule="exact"/>
              <w:ind w:left="358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16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9105137" w14:textId="77777777" w:rsidR="005C45D3" w:rsidRPr="00472264" w:rsidRDefault="005C45D3" w:rsidP="004A1D88">
            <w:pPr>
              <w:spacing w:before="7" w:line="262" w:lineRule="exact"/>
              <w:ind w:left="358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17</w:t>
            </w:r>
          </w:p>
        </w:tc>
        <w:tc>
          <w:tcPr>
            <w:tcW w:w="6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1F1F1"/>
          </w:tcPr>
          <w:p w14:paraId="520871DD" w14:textId="77777777" w:rsidR="005C45D3" w:rsidRPr="00472264" w:rsidRDefault="005C45D3" w:rsidP="004A1D88">
            <w:pPr>
              <w:spacing w:before="7" w:line="262" w:lineRule="exact"/>
              <w:ind w:left="358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18</w:t>
            </w:r>
          </w:p>
        </w:tc>
      </w:tr>
      <w:tr w:rsidR="005C45D3" w:rsidRPr="00472264" w14:paraId="3B93DDC7" w14:textId="77777777" w:rsidTr="004A1D88">
        <w:trPr>
          <w:trHeight w:val="294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FAB396B" w14:textId="77777777" w:rsidR="005C45D3" w:rsidRPr="00472264" w:rsidRDefault="005C45D3" w:rsidP="004A1D88">
            <w:pPr>
              <w:spacing w:before="12" w:line="262" w:lineRule="exact"/>
              <w:ind w:right="15"/>
              <w:jc w:val="right"/>
              <w:rPr>
                <w:rFonts w:ascii="Titillium" w:hAnsi="Titillium"/>
                <w:sz w:val="24"/>
              </w:rPr>
            </w:pPr>
            <w:proofErr w:type="spellStart"/>
            <w:r w:rsidRPr="00472264">
              <w:rPr>
                <w:rFonts w:ascii="Titillium" w:hAnsi="Titillium"/>
                <w:sz w:val="24"/>
              </w:rPr>
              <w:t>Attività</w:t>
            </w:r>
            <w:proofErr w:type="spellEnd"/>
            <w:r w:rsidRPr="00472264">
              <w:rPr>
                <w:rFonts w:ascii="Titillium" w:hAnsi="Titillium"/>
                <w:spacing w:val="2"/>
                <w:sz w:val="24"/>
              </w:rPr>
              <w:t xml:space="preserve"> </w:t>
            </w:r>
            <w:r w:rsidRPr="00472264">
              <w:rPr>
                <w:rFonts w:ascii="Titillium" w:hAnsi="Titillium"/>
                <w:sz w:val="24"/>
              </w:rPr>
              <w:t>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6C6A067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D0463CA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C750417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02AB9A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221FB17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CAA61A5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F70CAE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526246A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34FDE6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A151FB1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76D9B3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02E7BB76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0F0F5FBC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BD855D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560E4FB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13D318C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3A2A2D2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2EFDA"/>
          </w:tcPr>
          <w:p w14:paraId="714D3FC2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</w:tr>
      <w:tr w:rsidR="005C45D3" w:rsidRPr="00472264" w14:paraId="63874815" w14:textId="77777777" w:rsidTr="004A1D88">
        <w:trPr>
          <w:trHeight w:val="295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2AFEF24" w14:textId="77777777" w:rsidR="005C45D3" w:rsidRPr="00472264" w:rsidRDefault="005C45D3" w:rsidP="004A1D88">
            <w:pPr>
              <w:spacing w:before="13" w:line="262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task</w:t>
            </w:r>
            <w:r w:rsidRPr="00472264">
              <w:rPr>
                <w:rFonts w:ascii="Titillium" w:hAnsi="Titillium"/>
                <w:spacing w:val="3"/>
                <w:sz w:val="24"/>
              </w:rPr>
              <w:t xml:space="preserve"> </w:t>
            </w:r>
            <w:r w:rsidRPr="00472264">
              <w:rPr>
                <w:rFonts w:ascii="Titillium" w:hAnsi="Titillium"/>
                <w:sz w:val="24"/>
              </w:rPr>
              <w:t>1.1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275F55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2530751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64C850A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098CFF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16DF4F8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25B8C36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D1EBD58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7F52CEFA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6DB503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6A24B71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B34FDA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AF2B938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CB867DE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79759745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F393A5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180C4D9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040C821E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2EFDA"/>
          </w:tcPr>
          <w:p w14:paraId="6EE85EBC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</w:tr>
      <w:tr w:rsidR="005C45D3" w:rsidRPr="00472264" w14:paraId="04C5044D" w14:textId="77777777" w:rsidTr="004A1D88">
        <w:trPr>
          <w:trHeight w:val="294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7E53C26" w14:textId="77777777" w:rsidR="005C45D3" w:rsidRPr="00472264" w:rsidRDefault="005C45D3" w:rsidP="004A1D88">
            <w:pPr>
              <w:spacing w:before="12" w:line="262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task</w:t>
            </w:r>
            <w:r w:rsidRPr="00472264">
              <w:rPr>
                <w:rFonts w:ascii="Titillium" w:hAnsi="Titillium"/>
                <w:spacing w:val="3"/>
                <w:sz w:val="24"/>
              </w:rPr>
              <w:t xml:space="preserve"> </w:t>
            </w:r>
            <w:r w:rsidRPr="00472264">
              <w:rPr>
                <w:rFonts w:ascii="Titillium" w:hAnsi="Titillium"/>
                <w:sz w:val="24"/>
              </w:rPr>
              <w:t>1.2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041549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5564BEB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AAB38E8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5B3018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F4DC146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4FC8D98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7D0E107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3559719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5924D7B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8B358C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3609B4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C31273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4B9521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48E83A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A5CCAC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4DCD1F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670EDF7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2EFDA"/>
          </w:tcPr>
          <w:p w14:paraId="1565FDC4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</w:tr>
      <w:tr w:rsidR="005C45D3" w:rsidRPr="00472264" w14:paraId="33DEC85A" w14:textId="77777777" w:rsidTr="004A1D88">
        <w:trPr>
          <w:trHeight w:val="290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1542A503" w14:textId="77777777" w:rsidR="005C45D3" w:rsidRPr="00472264" w:rsidRDefault="005C45D3" w:rsidP="004A1D88">
            <w:pPr>
              <w:spacing w:before="13" w:line="257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…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8C12FEB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6581D51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5D69892F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4C0CB5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3454E00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74CE32D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2581179B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473637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9BB6AA7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5F758C4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5D1537B6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12071929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55CFDC8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4B80AADC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2227A58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605B2DC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03AB9012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2" w:space="0" w:color="000000"/>
            </w:tcBorders>
            <w:shd w:val="clear" w:color="auto" w:fill="E2EFDA"/>
          </w:tcPr>
          <w:p w14:paraId="67C2B676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</w:tr>
      <w:tr w:rsidR="005C45D3" w:rsidRPr="00472264" w14:paraId="61EB1D9E" w14:textId="77777777" w:rsidTr="004A1D88">
        <w:trPr>
          <w:trHeight w:val="288"/>
        </w:trPr>
        <w:tc>
          <w:tcPr>
            <w:tcW w:w="18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4B8E55D" w14:textId="77777777" w:rsidR="005C45D3" w:rsidRPr="00472264" w:rsidRDefault="005C45D3" w:rsidP="004A1D88">
            <w:pPr>
              <w:spacing w:before="6" w:line="262" w:lineRule="exact"/>
              <w:ind w:right="15"/>
              <w:jc w:val="right"/>
              <w:rPr>
                <w:rFonts w:ascii="Titillium" w:hAnsi="Titillium"/>
                <w:sz w:val="24"/>
              </w:rPr>
            </w:pPr>
            <w:proofErr w:type="spellStart"/>
            <w:r w:rsidRPr="00472264">
              <w:rPr>
                <w:rFonts w:ascii="Titillium" w:hAnsi="Titillium"/>
                <w:sz w:val="24"/>
              </w:rPr>
              <w:t>Attività</w:t>
            </w:r>
            <w:proofErr w:type="spellEnd"/>
            <w:r w:rsidRPr="00472264">
              <w:rPr>
                <w:rFonts w:ascii="Titillium" w:hAnsi="Titillium"/>
                <w:spacing w:val="2"/>
                <w:sz w:val="24"/>
              </w:rPr>
              <w:t xml:space="preserve"> </w:t>
            </w:r>
            <w:r w:rsidRPr="00472264">
              <w:rPr>
                <w:rFonts w:ascii="Titillium" w:hAnsi="Titillium"/>
                <w:sz w:val="24"/>
              </w:rPr>
              <w:t>2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443CAE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7CB902D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766F82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44A8F91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B72654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EA3FFBA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4965F7C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7D9D484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ABA95D6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312E9F8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7A67D8E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92B5561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E773BD4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F3EF731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D9DD35B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AC1FCE6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F0FD38B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6E0B4"/>
          </w:tcPr>
          <w:p w14:paraId="6D333E54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</w:tr>
      <w:tr w:rsidR="005C45D3" w:rsidRPr="00472264" w14:paraId="6DF0ED94" w14:textId="77777777" w:rsidTr="004A1D88">
        <w:trPr>
          <w:trHeight w:val="295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3DC0F0B" w14:textId="77777777" w:rsidR="005C45D3" w:rsidRPr="00472264" w:rsidRDefault="005C45D3" w:rsidP="004A1D88">
            <w:pPr>
              <w:spacing w:before="13" w:line="262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task</w:t>
            </w:r>
            <w:r w:rsidRPr="00472264">
              <w:rPr>
                <w:rFonts w:ascii="Titillium" w:hAnsi="Titillium"/>
                <w:spacing w:val="3"/>
                <w:sz w:val="24"/>
              </w:rPr>
              <w:t xml:space="preserve"> </w:t>
            </w:r>
            <w:r w:rsidRPr="00472264">
              <w:rPr>
                <w:rFonts w:ascii="Titillium" w:hAnsi="Titillium"/>
                <w:sz w:val="24"/>
              </w:rPr>
              <w:t>2.1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C39C7E6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FB6B784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FAB31A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59B8577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A5C04D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7337BE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D265E0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63F158E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3CED7302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C61F7A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567B3E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66CF80A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D7452AE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29495C9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6942F8D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95037A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572DCD4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6E0B4"/>
          </w:tcPr>
          <w:p w14:paraId="428E737A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</w:tr>
      <w:tr w:rsidR="005C45D3" w:rsidRPr="00472264" w14:paraId="7E0528AA" w14:textId="77777777" w:rsidTr="004A1D88">
        <w:trPr>
          <w:trHeight w:val="294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ED733F0" w14:textId="77777777" w:rsidR="005C45D3" w:rsidRPr="00472264" w:rsidRDefault="005C45D3" w:rsidP="004A1D88">
            <w:pPr>
              <w:spacing w:before="12" w:line="262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task</w:t>
            </w:r>
            <w:r w:rsidRPr="00472264">
              <w:rPr>
                <w:rFonts w:ascii="Titillium" w:hAnsi="Titillium"/>
                <w:spacing w:val="3"/>
                <w:sz w:val="24"/>
              </w:rPr>
              <w:t xml:space="preserve"> </w:t>
            </w:r>
            <w:r w:rsidRPr="00472264">
              <w:rPr>
                <w:rFonts w:ascii="Titillium" w:hAnsi="Titillium"/>
                <w:sz w:val="24"/>
              </w:rPr>
              <w:t>2.2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30F04AB1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D6E2D3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6CA34D5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659A7A5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8813DBB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12A122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606B56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A6B52BD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25220C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3BF954F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7CFC196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8423F5B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308551D0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5A0648B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53DE303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623AE4F8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86EFA1B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6E0B4"/>
          </w:tcPr>
          <w:p w14:paraId="247D8287" w14:textId="77777777" w:rsidR="005C45D3" w:rsidRPr="00472264" w:rsidRDefault="005C45D3" w:rsidP="004A1D88">
            <w:pPr>
              <w:rPr>
                <w:rFonts w:ascii="Titillium" w:hAnsi="Titillium"/>
              </w:rPr>
            </w:pPr>
          </w:p>
        </w:tc>
      </w:tr>
      <w:tr w:rsidR="005C45D3" w:rsidRPr="00472264" w14:paraId="79BF6408" w14:textId="77777777" w:rsidTr="004A1D88">
        <w:trPr>
          <w:trHeight w:val="290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26F607BB" w14:textId="77777777" w:rsidR="005C45D3" w:rsidRPr="00472264" w:rsidRDefault="005C45D3" w:rsidP="004A1D88">
            <w:pPr>
              <w:spacing w:before="13" w:line="257" w:lineRule="exact"/>
              <w:ind w:right="16"/>
              <w:jc w:val="right"/>
              <w:rPr>
                <w:rFonts w:ascii="Titillium" w:hAnsi="Titillium"/>
                <w:sz w:val="24"/>
              </w:rPr>
            </w:pPr>
            <w:r w:rsidRPr="00472264">
              <w:rPr>
                <w:rFonts w:ascii="Titillium" w:hAnsi="Titillium"/>
                <w:sz w:val="24"/>
              </w:rPr>
              <w:t>…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47936215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7C268E9A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6E399504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3216AA06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2A856D7D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BC62EEC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D02FDC2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6CDD624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319CF4AD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6D636344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18E4206A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02BC4DF7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0D07ACD6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7A7E58BF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C1F8166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3FB417DF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7B049C7A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2" w:space="0" w:color="000000"/>
            </w:tcBorders>
            <w:shd w:val="clear" w:color="auto" w:fill="C6E0B4"/>
          </w:tcPr>
          <w:p w14:paraId="7AF3E5AF" w14:textId="77777777" w:rsidR="005C45D3" w:rsidRPr="00472264" w:rsidRDefault="005C45D3" w:rsidP="004A1D88">
            <w:pPr>
              <w:rPr>
                <w:rFonts w:ascii="Titillium" w:hAnsi="Titillium"/>
                <w:sz w:val="20"/>
              </w:rPr>
            </w:pPr>
          </w:p>
        </w:tc>
      </w:tr>
    </w:tbl>
    <w:p w14:paraId="790B04B2" w14:textId="77777777" w:rsidR="00A869AE" w:rsidRPr="00472264" w:rsidRDefault="00A869AE" w:rsidP="00602B40">
      <w:pPr>
        <w:rPr>
          <w:rFonts w:ascii="Titillium" w:hAnsi="Titillium"/>
        </w:rPr>
      </w:pPr>
    </w:p>
    <w:sectPr w:rsidR="00A869AE" w:rsidRPr="00472264" w:rsidSect="00602B40">
      <w:headerReference w:type="default" r:id="rId11"/>
      <w:footerReference w:type="default" r:id="rId12"/>
      <w:pgSz w:w="16838" w:h="11906" w:orient="landscape"/>
      <w:pgMar w:top="1134" w:right="184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184D3" w14:textId="77777777" w:rsidR="007928A2" w:rsidRDefault="007928A2" w:rsidP="00BA2D82">
      <w:pPr>
        <w:spacing w:after="0" w:line="240" w:lineRule="auto"/>
      </w:pPr>
      <w:r>
        <w:separator/>
      </w:r>
    </w:p>
  </w:endnote>
  <w:endnote w:type="continuationSeparator" w:id="0">
    <w:p w14:paraId="17302980" w14:textId="77777777" w:rsidR="007928A2" w:rsidRDefault="007928A2" w:rsidP="00BA2D82">
      <w:pPr>
        <w:spacing w:after="0" w:line="240" w:lineRule="auto"/>
      </w:pPr>
      <w:r>
        <w:continuationSeparator/>
      </w:r>
    </w:p>
  </w:endnote>
  <w:endnote w:type="continuationNotice" w:id="1">
    <w:p w14:paraId="0B873364" w14:textId="77777777" w:rsidR="007928A2" w:rsidRDefault="007928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9658925"/>
      <w:docPartObj>
        <w:docPartGallery w:val="Page Numbers (Bottom of Page)"/>
        <w:docPartUnique/>
      </w:docPartObj>
    </w:sdtPr>
    <w:sdtContent>
      <w:p w14:paraId="346F9B97" w14:textId="16C5AFF5" w:rsidR="00940CFB" w:rsidRDefault="00940C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47CAE" w14:textId="77777777" w:rsidR="00A869AE" w:rsidRDefault="00A869AE"/>
  <w:p w14:paraId="4916167A" w14:textId="77777777" w:rsidR="00A869AE" w:rsidRDefault="00A869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6C93B0" w14:textId="77777777" w:rsidR="007928A2" w:rsidRDefault="007928A2" w:rsidP="00BA2D82">
      <w:pPr>
        <w:spacing w:after="0" w:line="240" w:lineRule="auto"/>
      </w:pPr>
      <w:r>
        <w:separator/>
      </w:r>
    </w:p>
  </w:footnote>
  <w:footnote w:type="continuationSeparator" w:id="0">
    <w:p w14:paraId="66F0FE12" w14:textId="77777777" w:rsidR="007928A2" w:rsidRDefault="007928A2" w:rsidP="00BA2D82">
      <w:pPr>
        <w:spacing w:after="0" w:line="240" w:lineRule="auto"/>
      </w:pPr>
      <w:r>
        <w:continuationSeparator/>
      </w:r>
    </w:p>
  </w:footnote>
  <w:footnote w:type="continuationNotice" w:id="1">
    <w:p w14:paraId="023AA2E7" w14:textId="77777777" w:rsidR="007928A2" w:rsidRDefault="007928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5B9A2" w14:textId="7CEA0DBB" w:rsidR="00940CFB" w:rsidRPr="006715FA" w:rsidRDefault="00602B40">
    <w:pPr>
      <w:pStyle w:val="Intestazione"/>
      <w:rPr>
        <w:sz w:val="16"/>
        <w:szCs w:val="16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3A1DB732" wp14:editId="1E8108D9">
          <wp:simplePos x="0" y="0"/>
          <wp:positionH relativeFrom="page">
            <wp:align>center</wp:align>
          </wp:positionH>
          <wp:positionV relativeFrom="page">
            <wp:posOffset>121920</wp:posOffset>
          </wp:positionV>
          <wp:extent cx="9679305" cy="784835"/>
          <wp:effectExtent l="0" t="0" r="0" b="0"/>
          <wp:wrapNone/>
          <wp:docPr id="111768318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9305" cy="784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374463" w14:textId="0D90F903" w:rsidR="00940CFB" w:rsidRDefault="00940CFB"/>
  <w:p w14:paraId="19EAFDED" w14:textId="77777777" w:rsidR="00A869AE" w:rsidRDefault="00A869AE"/>
  <w:p w14:paraId="7E5C032E" w14:textId="77777777" w:rsidR="00A869AE" w:rsidRDefault="00A869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5C21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0C5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D3CC0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2264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2B40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3471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28A2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2C2F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685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67AF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4AB3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E6048"/>
    <w:rsid w:val="00AF2D97"/>
    <w:rsid w:val="00AF3D64"/>
    <w:rsid w:val="00AF41A0"/>
    <w:rsid w:val="00AF4219"/>
    <w:rsid w:val="00AF530D"/>
    <w:rsid w:val="00B0408D"/>
    <w:rsid w:val="00B06A43"/>
    <w:rsid w:val="00B12AB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72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65FF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A27"/>
    <w:rsid w:val="00CF5FCF"/>
    <w:rsid w:val="00D00E38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6ADB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016C6-90CF-47DB-B0EC-A1E2E950790F}"/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5</cp:revision>
  <cp:lastPrinted>2023-07-24T15:20:00Z</cp:lastPrinted>
  <dcterms:created xsi:type="dcterms:W3CDTF">2024-06-19T11:13:00Z</dcterms:created>
  <dcterms:modified xsi:type="dcterms:W3CDTF">2024-10-11T12:50:00Z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