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1E5E13" w14:textId="77777777" w:rsidR="002D4D14" w:rsidRPr="0068727F" w:rsidRDefault="002D4D14" w:rsidP="002D4D14">
      <w:pPr>
        <w:jc w:val="center"/>
        <w:rPr>
          <w:rFonts w:ascii="Titillium" w:hAnsi="Titillium" w:cstheme="minorHAnsi"/>
          <w:b/>
          <w:sz w:val="28"/>
          <w:szCs w:val="28"/>
        </w:rPr>
      </w:pPr>
      <w:bookmarkStart w:id="0" w:name="_Hlk178166738"/>
      <w:r w:rsidRPr="0068727F">
        <w:rPr>
          <w:rFonts w:ascii="Titillium" w:hAnsi="Titillium" w:cstheme="minorHAnsi"/>
          <w:b/>
          <w:sz w:val="28"/>
          <w:szCs w:val="28"/>
        </w:rPr>
        <w:t>PIANO NAZIONALE DI RIPRESA E RESILIENZA (PNRR)</w:t>
      </w:r>
    </w:p>
    <w:p w14:paraId="7F0BDD62" w14:textId="77777777" w:rsidR="002D4D14" w:rsidRPr="0068727F" w:rsidRDefault="002D4D14" w:rsidP="002D4D14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68727F">
        <w:rPr>
          <w:rFonts w:ascii="Titillium" w:hAnsi="Titillium" w:cstheme="minorHAnsi"/>
          <w:b/>
          <w:sz w:val="28"/>
          <w:szCs w:val="28"/>
        </w:rPr>
        <w:t>Missione 4 - Componente 2 - Investimento 1.3</w:t>
      </w:r>
    </w:p>
    <w:p w14:paraId="0538FAAE" w14:textId="77777777" w:rsidR="002D4D14" w:rsidRPr="0068727F" w:rsidRDefault="002D4D14" w:rsidP="002D4D14">
      <w:pPr>
        <w:jc w:val="center"/>
        <w:rPr>
          <w:rFonts w:ascii="Titillium" w:hAnsi="Titillium" w:cstheme="minorHAnsi"/>
          <w:b/>
        </w:rPr>
      </w:pPr>
      <w:r w:rsidRPr="0068727F">
        <w:rPr>
          <w:rFonts w:ascii="Titillium" w:hAnsi="Titillium" w:cstheme="minorHAnsi"/>
          <w:b/>
        </w:rPr>
        <w:t xml:space="preserve">“Partenariati estesi alle università, ai centri di ricerca, alle aziende per il finanziamento di progetti di ricerca di base” - Finanziato dall’Unione europea – </w:t>
      </w:r>
      <w:proofErr w:type="spellStart"/>
      <w:r w:rsidRPr="0068727F">
        <w:rPr>
          <w:rFonts w:ascii="Titillium" w:hAnsi="Titillium" w:cstheme="minorHAnsi"/>
          <w:b/>
        </w:rPr>
        <w:t>NextGenerationEU</w:t>
      </w:r>
      <w:proofErr w:type="spellEnd"/>
    </w:p>
    <w:p w14:paraId="75F5A546" w14:textId="77777777" w:rsidR="002D4D14" w:rsidRPr="0068727F" w:rsidRDefault="002D4D14" w:rsidP="002D4D14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68727F">
        <w:rPr>
          <w:rFonts w:ascii="Titillium" w:hAnsi="Titillium" w:cstheme="minorHAnsi"/>
          <w:b/>
          <w:sz w:val="28"/>
          <w:szCs w:val="28"/>
        </w:rPr>
        <w:t>Avviso MUR D.D. n. 341 del 15.03.2022</w:t>
      </w:r>
    </w:p>
    <w:p w14:paraId="6BD253E1" w14:textId="77777777" w:rsidR="002D4D14" w:rsidRPr="0068727F" w:rsidRDefault="002D4D14" w:rsidP="002D4D14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68727F">
        <w:rPr>
          <w:rFonts w:ascii="Titillium" w:hAnsi="Titillium" w:cstheme="minorHAnsi"/>
          <w:b/>
          <w:sz w:val="28"/>
          <w:szCs w:val="28"/>
          <w:lang w:val="en-US"/>
        </w:rPr>
        <w:t xml:space="preserve">Progetto RETURN  </w:t>
      </w:r>
    </w:p>
    <w:p w14:paraId="7EE8DCD7" w14:textId="77777777" w:rsidR="002D4D14" w:rsidRPr="0068727F" w:rsidRDefault="002D4D14" w:rsidP="002D4D14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68727F">
        <w:rPr>
          <w:rFonts w:ascii="Titillium" w:hAnsi="Titillium" w:cstheme="minorHAnsi"/>
          <w:b/>
          <w:sz w:val="28"/>
          <w:szCs w:val="28"/>
          <w:lang w:val="en-US"/>
        </w:rPr>
        <w:t>Multi-risk science for resilient communities under a changing climate</w:t>
      </w:r>
    </w:p>
    <w:p w14:paraId="466D18EB" w14:textId="77777777" w:rsidR="002D4D14" w:rsidRPr="0068727F" w:rsidRDefault="002D4D14" w:rsidP="002D4D14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68727F">
        <w:rPr>
          <w:rFonts w:ascii="Titillium" w:hAnsi="Titillium" w:cstheme="minorHAnsi"/>
          <w:b/>
          <w:sz w:val="28"/>
          <w:szCs w:val="28"/>
        </w:rPr>
        <w:t>Codice progetto MUR: PE00000005 - CUP Unina: E63C22002000002</w:t>
      </w:r>
    </w:p>
    <w:p w14:paraId="1A504ED9" w14:textId="77777777" w:rsidR="002D4D14" w:rsidRPr="0068727F" w:rsidRDefault="002D4D14" w:rsidP="002D4D14">
      <w:pPr>
        <w:jc w:val="center"/>
        <w:rPr>
          <w:rFonts w:ascii="Titillium" w:hAnsi="Titillium" w:cstheme="minorHAnsi"/>
          <w:b/>
          <w:sz w:val="28"/>
          <w:szCs w:val="28"/>
        </w:rPr>
      </w:pPr>
    </w:p>
    <w:bookmarkEnd w:id="0"/>
    <w:p w14:paraId="758D1550" w14:textId="56C6B9B4" w:rsidR="00C46251" w:rsidRPr="00D7340B" w:rsidRDefault="00C46251" w:rsidP="002D4D14">
      <w:pPr>
        <w:rPr>
          <w:rFonts w:ascii="Titillium" w:hAnsi="Titillium"/>
          <w:b/>
          <w:bCs/>
          <w:sz w:val="24"/>
          <w:szCs w:val="24"/>
          <w:lang w:val="en-US"/>
        </w:rPr>
      </w:pPr>
      <w:proofErr w:type="spellStart"/>
      <w:r w:rsidRPr="00D7340B">
        <w:rPr>
          <w:rFonts w:ascii="Titillium" w:hAnsi="Titillium"/>
          <w:b/>
          <w:bCs/>
          <w:sz w:val="24"/>
          <w:szCs w:val="24"/>
          <w:lang w:val="en-US"/>
        </w:rPr>
        <w:t>Allegato</w:t>
      </w:r>
      <w:proofErr w:type="spellEnd"/>
      <w:r w:rsidRPr="00D7340B">
        <w:rPr>
          <w:rFonts w:ascii="Titillium" w:hAnsi="Titillium"/>
          <w:b/>
          <w:bCs/>
          <w:sz w:val="24"/>
          <w:szCs w:val="24"/>
          <w:lang w:val="en-US"/>
        </w:rPr>
        <w:t xml:space="preserve"> 4 - Schema di </w:t>
      </w:r>
      <w:proofErr w:type="spellStart"/>
      <w:r w:rsidRPr="00D7340B">
        <w:rPr>
          <w:rFonts w:ascii="Titillium" w:hAnsi="Titillium"/>
          <w:b/>
          <w:bCs/>
          <w:sz w:val="24"/>
          <w:szCs w:val="24"/>
          <w:lang w:val="en-US"/>
        </w:rPr>
        <w:t>proposta</w:t>
      </w:r>
      <w:proofErr w:type="spellEnd"/>
      <w:r w:rsidRPr="00D7340B">
        <w:rPr>
          <w:rFonts w:ascii="Titillium" w:hAnsi="Titillium"/>
          <w:b/>
          <w:bCs/>
          <w:sz w:val="24"/>
          <w:szCs w:val="24"/>
          <w:lang w:val="en-US"/>
        </w:rPr>
        <w:t xml:space="preserve"> </w:t>
      </w:r>
      <w:proofErr w:type="spellStart"/>
      <w:r w:rsidRPr="00D7340B">
        <w:rPr>
          <w:rFonts w:ascii="Titillium" w:hAnsi="Titillium"/>
          <w:b/>
          <w:bCs/>
          <w:sz w:val="24"/>
          <w:szCs w:val="24"/>
          <w:lang w:val="en-US"/>
        </w:rPr>
        <w:t>progettuale</w:t>
      </w:r>
      <w:proofErr w:type="spellEnd"/>
    </w:p>
    <w:p w14:paraId="40778923" w14:textId="77777777" w:rsidR="00C46251" w:rsidRPr="0068727F" w:rsidRDefault="00C46251" w:rsidP="00C46251">
      <w:pPr>
        <w:tabs>
          <w:tab w:val="left" w:pos="284"/>
        </w:tabs>
        <w:spacing w:after="0" w:line="276" w:lineRule="auto"/>
        <w:rPr>
          <w:rFonts w:ascii="Titillium" w:hAnsi="Titillium" w:cs="Times New Roman"/>
          <w:b/>
          <w:bCs/>
          <w:sz w:val="24"/>
          <w:szCs w:val="24"/>
          <w:u w:val="single"/>
          <w:lang w:val="en-US"/>
        </w:rPr>
      </w:pPr>
    </w:p>
    <w:p w14:paraId="44D4CCEB" w14:textId="77777777" w:rsidR="00C46251" w:rsidRPr="0068727F" w:rsidRDefault="00C46251" w:rsidP="00C46251">
      <w:pPr>
        <w:tabs>
          <w:tab w:val="left" w:pos="284"/>
        </w:tabs>
        <w:spacing w:after="0" w:line="276" w:lineRule="auto"/>
        <w:rPr>
          <w:rFonts w:ascii="Titillium" w:hAnsi="Titillium" w:cs="Times New Roman"/>
          <w:b/>
          <w:bCs/>
          <w:sz w:val="24"/>
          <w:szCs w:val="24"/>
          <w:u w:val="single"/>
          <w:lang w:val="en-US"/>
        </w:rPr>
      </w:pPr>
    </w:p>
    <w:p w14:paraId="32C63EF8" w14:textId="77777777" w:rsidR="00C46251" w:rsidRPr="0068727F" w:rsidRDefault="00C46251" w:rsidP="00C46251">
      <w:pPr>
        <w:pStyle w:val="Nessunaspaziatura"/>
        <w:rPr>
          <w:rFonts w:ascii="Titillium" w:hAnsi="Titillium" w:cs="Times New Roman"/>
          <w:b/>
          <w:bCs/>
          <w:u w:val="single"/>
          <w:lang w:val="en-US"/>
        </w:rPr>
      </w:pPr>
      <w:r w:rsidRPr="0068727F">
        <w:rPr>
          <w:rFonts w:ascii="Titillium" w:hAnsi="Titillium" w:cs="Times New Roman"/>
          <w:b/>
          <w:bCs/>
          <w:u w:val="single"/>
          <w:lang w:val="en-US"/>
        </w:rPr>
        <w:t>A. Objectives and impact of the program</w:t>
      </w:r>
    </w:p>
    <w:p w14:paraId="7A6A83A3" w14:textId="77777777" w:rsidR="00C46251" w:rsidRPr="0068727F" w:rsidRDefault="00C46251" w:rsidP="00C46251">
      <w:pPr>
        <w:pStyle w:val="Nessunaspaziatura"/>
        <w:rPr>
          <w:rFonts w:ascii="Titillium" w:hAnsi="Titillium" w:cs="Times New Roman"/>
          <w:b/>
          <w:bCs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68727F" w14:paraId="24CE3420" w14:textId="77777777" w:rsidTr="00E577A0">
        <w:tc>
          <w:tcPr>
            <w:tcW w:w="9628" w:type="dxa"/>
          </w:tcPr>
          <w:p w14:paraId="6348F25C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b/>
                <w:bCs/>
                <w:u w:val="single"/>
                <w:lang w:val="en-US"/>
              </w:rPr>
            </w:pPr>
            <w:r w:rsidRPr="0068727F">
              <w:rPr>
                <w:rFonts w:ascii="Titillium" w:hAnsi="Titillium" w:cs="Times New Roman"/>
                <w:b/>
                <w:bCs/>
                <w:u w:val="single"/>
                <w:lang w:val="en-US"/>
              </w:rPr>
              <w:t xml:space="preserve">A.1 Description of objectives and activities foreseen in the project </w:t>
            </w:r>
            <w:r w:rsidRPr="0068727F">
              <w:rPr>
                <w:rFonts w:ascii="Titillium" w:eastAsia="Calibri" w:hAnsi="Titillium" w:cs="Times New Roman"/>
                <w:color w:val="FF0000"/>
                <w:lang w:val="en-US"/>
              </w:rPr>
              <w:t>(Max 5000 characters, excluding spaces)</w:t>
            </w:r>
          </w:p>
          <w:p w14:paraId="00868DDD" w14:textId="77777777" w:rsidR="00C46251" w:rsidRPr="0068727F" w:rsidRDefault="00C46251" w:rsidP="00E577A0">
            <w:pPr>
              <w:rPr>
                <w:rFonts w:ascii="Titillium" w:hAnsi="Titillium" w:cs="Arial"/>
                <w:i/>
                <w:sz w:val="16"/>
                <w:szCs w:val="18"/>
                <w:lang w:val="en-US"/>
              </w:rPr>
            </w:pPr>
          </w:p>
          <w:p w14:paraId="44FD13FA" w14:textId="77777777" w:rsidR="00C46251" w:rsidRPr="0068727F" w:rsidRDefault="00C46251" w:rsidP="00E577A0">
            <w:pPr>
              <w:rPr>
                <w:rFonts w:ascii="Titillium" w:hAnsi="Titillium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/>
                <w:i/>
                <w:color w:val="FF0000"/>
                <w:sz w:val="16"/>
                <w:szCs w:val="18"/>
                <w:lang w:val="en-US"/>
              </w:rPr>
              <w:t xml:space="preserve">Describe objectives and activities foreseen in the project </w:t>
            </w:r>
            <w:r w:rsidRPr="0068727F">
              <w:rPr>
                <w:rFonts w:ascii="Titillium" w:hAnsi="Titillium"/>
                <w:i/>
                <w:color w:val="FF0000"/>
                <w:sz w:val="16"/>
                <w:szCs w:val="18"/>
                <w:lang w:val="en-GB"/>
              </w:rPr>
              <w:t>highlighting</w:t>
            </w:r>
            <w:r w:rsidRPr="0068727F">
              <w:rPr>
                <w:rFonts w:ascii="Titillium" w:hAnsi="Titillium"/>
                <w:i/>
                <w:color w:val="FF0000"/>
                <w:sz w:val="16"/>
                <w:szCs w:val="18"/>
                <w:lang w:val="en-US"/>
              </w:rPr>
              <w:t xml:space="preserve"> the coherence with objectives of the call.</w:t>
            </w:r>
          </w:p>
          <w:p w14:paraId="3BF43C9B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eastAsia="Calibri" w:hAnsi="Titillium" w:cs="Times New Roman"/>
                <w:lang w:val="en-US"/>
              </w:rPr>
            </w:pPr>
          </w:p>
          <w:p w14:paraId="23C5E2FF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eastAsia="Calibri" w:hAnsi="Titillium" w:cs="Times New Roman"/>
                <w:lang w:val="en-US"/>
              </w:rPr>
            </w:pPr>
          </w:p>
          <w:p w14:paraId="79A21E8F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5B7B508E" w14:textId="77777777" w:rsidR="00C46251" w:rsidRPr="0068727F" w:rsidRDefault="00C46251" w:rsidP="00C46251">
            <w:pPr>
              <w:pStyle w:val="Nessunaspaziatura"/>
              <w:numPr>
                <w:ilvl w:val="1"/>
                <w:numId w:val="1"/>
              </w:numPr>
              <w:jc w:val="both"/>
              <w:rPr>
                <w:rFonts w:ascii="Titillium" w:hAnsi="Titillium" w:cs="Times New Roman"/>
                <w:lang w:val="en-US"/>
              </w:rPr>
            </w:pPr>
            <w:r w:rsidRPr="0068727F"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  <w:t xml:space="preserve">Clearness of objectives and of the foreseen activities and </w:t>
            </w:r>
            <w:r w:rsidRPr="0068727F">
              <w:rPr>
                <w:rFonts w:ascii="Titillium" w:hAnsi="Titillium"/>
                <w:i/>
                <w:color w:val="FF0000"/>
                <w:sz w:val="16"/>
                <w:szCs w:val="18"/>
                <w:lang w:val="en-US"/>
              </w:rPr>
              <w:t>coherence with objectives of the call</w:t>
            </w:r>
          </w:p>
        </w:tc>
      </w:tr>
    </w:tbl>
    <w:p w14:paraId="15B26F9E" w14:textId="77777777" w:rsidR="00C46251" w:rsidRPr="0068727F" w:rsidRDefault="00C46251" w:rsidP="00C46251">
      <w:pPr>
        <w:pStyle w:val="Nessunaspaziatura"/>
        <w:jc w:val="both"/>
        <w:rPr>
          <w:rFonts w:ascii="Titillium" w:hAnsi="Titillium" w:cs="Times New Roman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68727F" w14:paraId="1C1DC762" w14:textId="77777777" w:rsidTr="00E577A0">
        <w:tc>
          <w:tcPr>
            <w:tcW w:w="9628" w:type="dxa"/>
          </w:tcPr>
          <w:p w14:paraId="7970B884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b/>
                <w:bCs/>
                <w:u w:val="single"/>
                <w:lang w:val="en-US"/>
              </w:rPr>
            </w:pPr>
            <w:r w:rsidRPr="0068727F">
              <w:rPr>
                <w:rFonts w:ascii="Titillium" w:hAnsi="Titillium" w:cs="Times New Roman"/>
                <w:b/>
                <w:bCs/>
                <w:u w:val="single"/>
                <w:lang w:val="en-US"/>
              </w:rPr>
              <w:t xml:space="preserve">A.2 Results effectiveness </w:t>
            </w:r>
            <w:r w:rsidRPr="0068727F">
              <w:rPr>
                <w:rFonts w:ascii="Titillium" w:eastAsia="Calibri" w:hAnsi="Titillium" w:cs="Times New Roman"/>
                <w:color w:val="FF0000"/>
                <w:lang w:val="en-US"/>
              </w:rPr>
              <w:t>(Max 5000 characters, excluding spaces)</w:t>
            </w:r>
          </w:p>
          <w:p w14:paraId="7463A207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Arial"/>
                <w:i/>
                <w:sz w:val="16"/>
                <w:szCs w:val="18"/>
                <w:lang w:val="en-US"/>
              </w:rPr>
            </w:pPr>
          </w:p>
          <w:p w14:paraId="2D4BCCF9" w14:textId="77777777" w:rsidR="00C46251" w:rsidRPr="0068727F" w:rsidRDefault="00C46251" w:rsidP="00E577A0">
            <w:pPr>
              <w:rPr>
                <w:rFonts w:ascii="Titillium" w:hAnsi="Titillium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/>
                <w:i/>
                <w:color w:val="FF0000"/>
                <w:sz w:val="16"/>
                <w:szCs w:val="18"/>
                <w:lang w:val="en-US"/>
              </w:rPr>
              <w:t>Expected results and their potential effectiveness with respect to the objectives reported in Attachment 1 and 2 and with reference to the themes reported in Attachment 2.</w:t>
            </w:r>
          </w:p>
          <w:p w14:paraId="50032B9F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Arial"/>
                <w:i/>
                <w:sz w:val="16"/>
                <w:szCs w:val="18"/>
                <w:lang w:val="en-US"/>
              </w:rPr>
            </w:pPr>
          </w:p>
          <w:p w14:paraId="24AD5153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  <w:p w14:paraId="28159979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5FAD72E6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hAnsi="Titillium" w:cs="Times New Roman"/>
                <w:lang w:val="en-US"/>
              </w:rPr>
            </w:pPr>
            <w:r w:rsidRPr="0068727F">
              <w:rPr>
                <w:rFonts w:ascii="Titillium" w:hAnsi="Titillium"/>
                <w:i/>
                <w:color w:val="FF0000"/>
                <w:sz w:val="16"/>
                <w:szCs w:val="18"/>
                <w:lang w:val="en-US"/>
              </w:rPr>
              <w:t xml:space="preserve">potential effectiveness of Project results with respect to the objectives of the present call. </w:t>
            </w:r>
          </w:p>
        </w:tc>
      </w:tr>
    </w:tbl>
    <w:p w14:paraId="3D76CEAC" w14:textId="77777777" w:rsidR="00C46251" w:rsidRPr="0068727F" w:rsidRDefault="00C46251" w:rsidP="00C46251">
      <w:pPr>
        <w:pStyle w:val="Nessunaspaziatura"/>
        <w:jc w:val="both"/>
        <w:rPr>
          <w:rFonts w:ascii="Titillium" w:hAnsi="Titillium" w:cs="Times New Roman"/>
          <w:lang w:val="en-US"/>
        </w:rPr>
      </w:pPr>
    </w:p>
    <w:p w14:paraId="11E36EAF" w14:textId="77777777" w:rsidR="00C46251" w:rsidRPr="0068727F" w:rsidRDefault="00C46251" w:rsidP="00C46251">
      <w:pPr>
        <w:pStyle w:val="Nessunaspaziatura"/>
        <w:rPr>
          <w:rFonts w:ascii="Titillium" w:hAnsi="Titillium" w:cs="Times New Roman"/>
          <w:b/>
          <w:bCs/>
          <w:u w:val="single"/>
          <w:lang w:val="en-US"/>
        </w:rPr>
      </w:pPr>
      <w:r w:rsidRPr="0068727F">
        <w:rPr>
          <w:rFonts w:ascii="Titillium" w:hAnsi="Titillium" w:cs="Times New Roman"/>
          <w:b/>
          <w:bCs/>
          <w:u w:val="single"/>
          <w:lang w:val="en-US"/>
        </w:rPr>
        <w:t xml:space="preserve">B. </w:t>
      </w:r>
      <w:r w:rsidRPr="0068727F">
        <w:rPr>
          <w:rFonts w:ascii="Titillium" w:hAnsi="Titillium" w:cs="Times New Roman"/>
          <w:b/>
          <w:bCs/>
          <w:u w:val="single"/>
          <w:lang w:val="en-GB"/>
        </w:rPr>
        <w:t>Project organization, feasibility and monitoring</w:t>
      </w:r>
    </w:p>
    <w:p w14:paraId="5D19ED04" w14:textId="77777777" w:rsidR="00C46251" w:rsidRPr="0068727F" w:rsidRDefault="00C46251" w:rsidP="00C46251">
      <w:pPr>
        <w:pStyle w:val="Nessunaspaziatura"/>
        <w:rPr>
          <w:rFonts w:ascii="Titillium" w:hAnsi="Titillium" w:cs="Times New Roman"/>
          <w:b/>
          <w:bCs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68727F" w14:paraId="5C7E27E6" w14:textId="77777777" w:rsidTr="00E577A0">
        <w:tc>
          <w:tcPr>
            <w:tcW w:w="9628" w:type="dxa"/>
          </w:tcPr>
          <w:p w14:paraId="46A68A32" w14:textId="77777777" w:rsidR="00C46251" w:rsidRPr="0068727F" w:rsidRDefault="00C46251" w:rsidP="00E577A0">
            <w:pPr>
              <w:rPr>
                <w:rFonts w:ascii="Titillium" w:eastAsia="MS Gothic" w:hAnsi="Titillium"/>
                <w:lang w:val="en-US" w:eastAsia="it-IT"/>
              </w:rPr>
            </w:pPr>
            <w:r w:rsidRPr="0068727F">
              <w:rPr>
                <w:rFonts w:ascii="Titillium" w:hAnsi="Titillium"/>
                <w:b/>
                <w:bCs/>
                <w:u w:val="single"/>
                <w:lang w:val="en-US"/>
              </w:rPr>
              <w:t xml:space="preserve">B.1 Concept and methodology </w:t>
            </w:r>
            <w:r w:rsidRPr="0068727F">
              <w:rPr>
                <w:rFonts w:ascii="Titillium" w:eastAsia="Calibri" w:hAnsi="Titillium" w:cs="Times New Roman"/>
                <w:color w:val="FF0000"/>
                <w:lang w:val="en-US"/>
              </w:rPr>
              <w:t>(Max 10000 characters, excluding spaces)</w:t>
            </w:r>
          </w:p>
          <w:p w14:paraId="7E106E89" w14:textId="77777777" w:rsidR="00C46251" w:rsidRPr="0068727F" w:rsidRDefault="00C46251" w:rsidP="00E577A0">
            <w:pPr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</w:pPr>
          </w:p>
          <w:p w14:paraId="576D7DD2" w14:textId="77777777" w:rsidR="00C46251" w:rsidRPr="0068727F" w:rsidRDefault="00C46251" w:rsidP="00E577A0">
            <w:pPr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</w:pPr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 xml:space="preserve">Describe the approach and methodology that frames the organization of activities, possibly subdivided in Work packages and/or Tasks, also considering the proposed timings. This section should clearly illustrate the </w:t>
            </w:r>
            <w:proofErr w:type="gramStart"/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>logic</w:t>
            </w:r>
            <w:proofErr w:type="gramEnd"/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 xml:space="preserve"> structure of the project and its organization. If necessary, one or more images can be used for the Concept, PERT and GANT of the project.</w:t>
            </w:r>
          </w:p>
          <w:p w14:paraId="1E80CB77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  <w:p w14:paraId="4E0A5677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  <w:p w14:paraId="7DA402F2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1811F773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 xml:space="preserve">the workplan in terms of feasibility and possibility to effectively implement the foreseen actions </w:t>
            </w:r>
          </w:p>
          <w:p w14:paraId="044EC23C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</w:tc>
      </w:tr>
    </w:tbl>
    <w:p w14:paraId="6ECD93EB" w14:textId="77777777" w:rsidR="00C46251" w:rsidRPr="0068727F" w:rsidRDefault="00C46251" w:rsidP="00C46251">
      <w:pPr>
        <w:pStyle w:val="Nessunaspaziatura"/>
        <w:jc w:val="both"/>
        <w:rPr>
          <w:rFonts w:ascii="Titillium" w:hAnsi="Titillium" w:cs="Times New Roman"/>
          <w:lang w:val="en-US"/>
        </w:rPr>
      </w:pPr>
    </w:p>
    <w:p w14:paraId="5FB097C1" w14:textId="77777777" w:rsidR="00C46251" w:rsidRPr="0068727F" w:rsidRDefault="00C46251" w:rsidP="00C46251">
      <w:pPr>
        <w:pStyle w:val="Nessunaspaziatura"/>
        <w:jc w:val="both"/>
        <w:rPr>
          <w:rFonts w:ascii="Titillium" w:hAnsi="Titillium" w:cs="Times New Roman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68727F" w14:paraId="2E03395E" w14:textId="77777777" w:rsidTr="00E577A0">
        <w:tc>
          <w:tcPr>
            <w:tcW w:w="9628" w:type="dxa"/>
          </w:tcPr>
          <w:p w14:paraId="14BAAAD9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b/>
                <w:bCs/>
                <w:u w:val="single"/>
                <w:lang w:val="en-US"/>
              </w:rPr>
            </w:pPr>
            <w:r w:rsidRPr="0068727F">
              <w:rPr>
                <w:rFonts w:ascii="Titillium" w:hAnsi="Titillium" w:cs="Times New Roman"/>
                <w:b/>
                <w:bCs/>
                <w:u w:val="single"/>
                <w:lang w:val="en-US"/>
              </w:rPr>
              <w:t xml:space="preserve">B.2 Workgroup organization </w:t>
            </w:r>
          </w:p>
          <w:p w14:paraId="5838F13E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</w:p>
          <w:p w14:paraId="1B8BAA06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>Describe the working group and the organization with respect to the activities.</w:t>
            </w:r>
          </w:p>
          <w:p w14:paraId="58065B21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lastRenderedPageBreak/>
              <w:t>With reference to the organization presenting the project (or for project presented cooperatively by more organizations, for each partner of the proposal):</w:t>
            </w:r>
          </w:p>
          <w:p w14:paraId="06E2EE9D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>List in Table the Team members with the respective seniority level and provide in attachment the CV of the team members with key roles</w:t>
            </w:r>
          </w:p>
          <w:p w14:paraId="4AE8A68C" w14:textId="77777777" w:rsidR="00C46251" w:rsidRPr="0068727F" w:rsidRDefault="00C46251" w:rsidP="00E577A0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Titillium" w:eastAsiaTheme="minorHAnsi" w:hAnsi="Titillium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eastAsiaTheme="minorHAnsi" w:hAnsi="Titillium"/>
                <w:i/>
                <w:color w:val="FF0000"/>
                <w:sz w:val="16"/>
                <w:szCs w:val="18"/>
                <w:lang w:val="en-US"/>
              </w:rPr>
              <w:t xml:space="preserve">Moreover, highlight possible actions towards the hiring and involvement of fixed term researchers </w:t>
            </w:r>
          </w:p>
          <w:p w14:paraId="5A4A1476" w14:textId="77777777" w:rsidR="00C46251" w:rsidRPr="0068727F" w:rsidRDefault="00C46251" w:rsidP="00E577A0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Titillium" w:hAnsi="Titillium" w:cs="Arial"/>
                <w:i/>
                <w:sz w:val="16"/>
                <w:szCs w:val="18"/>
                <w:lang w:val="en-US"/>
              </w:rPr>
            </w:pPr>
          </w:p>
          <w:p w14:paraId="66FFD745" w14:textId="77777777" w:rsidR="00C46251" w:rsidRPr="0068727F" w:rsidRDefault="00C46251" w:rsidP="00E577A0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Titillium" w:hAnsi="Titillium" w:cs="Arial"/>
                <w:i/>
                <w:sz w:val="16"/>
                <w:szCs w:val="18"/>
                <w:lang w:val="en-US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0"/>
              <w:gridCol w:w="783"/>
              <w:gridCol w:w="1284"/>
              <w:gridCol w:w="1444"/>
              <w:gridCol w:w="802"/>
              <w:gridCol w:w="1162"/>
            </w:tblGrid>
            <w:tr w:rsidR="00C46251" w:rsidRPr="0068727F" w14:paraId="797BC025" w14:textId="77777777" w:rsidTr="00E577A0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7FF25B30" w14:textId="77777777" w:rsidR="00C46251" w:rsidRPr="0068727F" w:rsidRDefault="00C46251" w:rsidP="00E577A0">
                  <w:pPr>
                    <w:spacing w:after="0" w:line="240" w:lineRule="auto"/>
                    <w:jc w:val="center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eastAsia="it-IT"/>
                    </w:rPr>
                  </w:pPr>
                  <w:proofErr w:type="spellStart"/>
                  <w:r w:rsidRPr="0068727F"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eastAsia="it-IT"/>
                    </w:rPr>
                    <w:t>Surname</w:t>
                  </w:r>
                  <w:proofErr w:type="spellEnd"/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0FA13A93" w14:textId="77777777" w:rsidR="00C46251" w:rsidRPr="0068727F" w:rsidRDefault="00C46251" w:rsidP="00E577A0">
                  <w:pPr>
                    <w:spacing w:after="0" w:line="240" w:lineRule="auto"/>
                    <w:jc w:val="center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eastAsia="it-IT"/>
                    </w:rPr>
                  </w:pPr>
                  <w:r w:rsidRPr="0068727F"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eastAsia="it-IT"/>
                    </w:rPr>
                    <w:t>Name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</w:tcPr>
                <w:p w14:paraId="3750CFE0" w14:textId="77777777" w:rsidR="00C46251" w:rsidRPr="0068727F" w:rsidRDefault="00C46251" w:rsidP="00E577A0">
                  <w:pPr>
                    <w:spacing w:after="0" w:line="240" w:lineRule="auto"/>
                    <w:jc w:val="center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eastAsia="it-IT"/>
                    </w:rPr>
                  </w:pPr>
                  <w:r w:rsidRPr="0068727F"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eastAsia="it-IT"/>
                    </w:rPr>
                    <w:t>Gender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3243A03D" w14:textId="77777777" w:rsidR="00C46251" w:rsidRPr="0068727F" w:rsidRDefault="00C46251" w:rsidP="00E577A0">
                  <w:pPr>
                    <w:spacing w:after="0" w:line="240" w:lineRule="auto"/>
                    <w:jc w:val="center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68727F"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  <w:t>Less than 10 years from PhD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67671229" w14:textId="77777777" w:rsidR="00C46251" w:rsidRPr="0068727F" w:rsidRDefault="00C46251" w:rsidP="00E577A0">
                  <w:pPr>
                    <w:spacing w:after="0" w:line="240" w:lineRule="auto"/>
                    <w:jc w:val="center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68727F"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  <w:t>Level*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</w:tcPr>
                <w:p w14:paraId="78308C1A" w14:textId="77777777" w:rsidR="00C46251" w:rsidRPr="0068727F" w:rsidRDefault="00C46251" w:rsidP="00E577A0">
                  <w:pPr>
                    <w:spacing w:after="0" w:line="240" w:lineRule="auto"/>
                    <w:jc w:val="center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  <w:r w:rsidRPr="0068727F"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  <w:t>Person Months/Year</w:t>
                  </w:r>
                </w:p>
              </w:tc>
            </w:tr>
            <w:tr w:rsidR="00C46251" w:rsidRPr="0068727F" w14:paraId="3F613483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8751A4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153C058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06B98C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0917F0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DE81133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AE8C884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35CD09E6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F286726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09E351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2624AFB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FE34DA2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E262082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BA0133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4D79873C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018683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920DC8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27825B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7C0A895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105FEE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03CF46B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357AD8E4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45E4E2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66A9501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1E33E92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E466F1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64E07CA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8D9ADC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6B2FE5B7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4DF7D0B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CCDD25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A4CBF96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D5ED3F5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F61826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10941D8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34FF3EF4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78C8D0D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60BF108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2A9A6C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472E4E5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6C3FFDB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83B4629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590B44AE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F1EE8FD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FDCFD4A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EDCF61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D39B1B9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963FF37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C42C84E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4A208690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056BA3A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A3315F1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4DD9458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390CCFC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514B14A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5E26A9B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2935B885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CD71C60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3687574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96EB02B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66930F8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C8881A5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BE271D5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59390360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CF48C61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CBA1259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95EA126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E58E6DA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9D0DF1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5B2C9ABC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6E7F7F1C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B4354FC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12042F4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DB56AC6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3CE097E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24EFF44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BA39B0A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  <w:tr w:rsidR="00C46251" w:rsidRPr="0068727F" w14:paraId="23E5FE98" w14:textId="77777777" w:rsidTr="00E577A0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3C4305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1EE3D562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57DDDC8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8B1F894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0E9A2514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4A8D258A" w14:textId="77777777" w:rsidR="00C46251" w:rsidRPr="0068727F" w:rsidRDefault="00C46251" w:rsidP="00E577A0">
                  <w:pPr>
                    <w:spacing w:after="0" w:line="240" w:lineRule="auto"/>
                    <w:rPr>
                      <w:rFonts w:ascii="Titillium" w:eastAsia="Times New Roman" w:hAnsi="Titillium"/>
                      <w:color w:val="000000"/>
                      <w:sz w:val="18"/>
                      <w:szCs w:val="18"/>
                      <w:lang w:val="en-US" w:eastAsia="it-IT"/>
                    </w:rPr>
                  </w:pPr>
                </w:p>
              </w:tc>
            </w:tr>
          </w:tbl>
          <w:p w14:paraId="4964D06E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>*Level Legend:</w:t>
            </w:r>
          </w:p>
          <w:p w14:paraId="3B9CE32E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 xml:space="preserve">specifically, the levels classes for each type of beneficiary are defined in the following: </w:t>
            </w:r>
          </w:p>
          <w:p w14:paraId="0CC41FAD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>‐ for beneficiary type “University”:</w:t>
            </w:r>
          </w:p>
          <w:p w14:paraId="5AFFD9A8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 xml:space="preserve">o High, for </w:t>
            </w:r>
            <w:proofErr w:type="gramStart"/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>Professor;</w:t>
            </w:r>
            <w:proofErr w:type="gramEnd"/>
          </w:p>
          <w:p w14:paraId="244DE982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pt-BR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pt-BR"/>
              </w:rPr>
              <w:t>o Medium, for Associate Professor;</w:t>
            </w:r>
          </w:p>
          <w:p w14:paraId="5C03F425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>o Low, for Researcher/Technician</w:t>
            </w:r>
          </w:p>
          <w:p w14:paraId="1EBA1A11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>‐ for beneficiary type “Research organization”:</w:t>
            </w:r>
          </w:p>
          <w:p w14:paraId="6486C3DB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 xml:space="preserve">o High, for Research director and technologist of I level/1st researcher and technologist of II </w:t>
            </w:r>
            <w:proofErr w:type="gramStart"/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>level;</w:t>
            </w:r>
            <w:proofErr w:type="gramEnd"/>
          </w:p>
          <w:p w14:paraId="2114A5EA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 xml:space="preserve">o Medium, for Researcher and technologist of III </w:t>
            </w:r>
            <w:proofErr w:type="gramStart"/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>level;</w:t>
            </w:r>
            <w:proofErr w:type="gramEnd"/>
          </w:p>
          <w:p w14:paraId="302DD76D" w14:textId="77777777" w:rsidR="00C46251" w:rsidRPr="0068727F" w:rsidRDefault="00C46251" w:rsidP="00E577A0">
            <w:pPr>
              <w:pStyle w:val="Nessunaspaziatura"/>
              <w:ind w:left="1018"/>
              <w:jc w:val="both"/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sz w:val="16"/>
                <w:szCs w:val="18"/>
                <w:lang w:val="en-US"/>
              </w:rPr>
              <w:t>o Low, for Researcher and technologist of IV, V, VI, VII level;/Technical collaborator</w:t>
            </w:r>
          </w:p>
          <w:p w14:paraId="69AE4D22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  <w:p w14:paraId="5ED1F7B4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  <w:p w14:paraId="381892E0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eastAsia="Times New Roman" w:hAnsi="Titillium"/>
                <w:i/>
                <w:w w:val="110"/>
                <w:sz w:val="20"/>
                <w:lang w:val="en-US"/>
              </w:rPr>
            </w:pPr>
          </w:p>
          <w:p w14:paraId="21C77717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7C306D6A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</w:pPr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 xml:space="preserve">working group organization and coherence of the activities repartition and the involved subjects and respective </w:t>
            </w:r>
            <w:proofErr w:type="gramStart"/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>competencies;</w:t>
            </w:r>
            <w:proofErr w:type="gramEnd"/>
          </w:p>
          <w:p w14:paraId="68E28752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</w:pPr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 xml:space="preserve">modality of involvement of researchers having obtained PhD less than 10 years ago and attraction from UE and non-UE countries on the base of scientific CV and possible actions for hiring and involvement of </w:t>
            </w:r>
            <w:proofErr w:type="gramStart"/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>fixed-term</w:t>
            </w:r>
            <w:proofErr w:type="gramEnd"/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 xml:space="preserve"> researchers;</w:t>
            </w:r>
          </w:p>
          <w:p w14:paraId="556E52E4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</w:pPr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 xml:space="preserve">% of critical mass of the project of </w:t>
            </w:r>
            <w:proofErr w:type="spellStart"/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>femminine</w:t>
            </w:r>
            <w:proofErr w:type="spellEnd"/>
            <w:r w:rsidRPr="0068727F">
              <w:rPr>
                <w:rFonts w:ascii="Titillium" w:eastAsia="Times New Roman" w:hAnsi="Titillium"/>
                <w:i/>
                <w:color w:val="FF0000"/>
                <w:w w:val="110"/>
                <w:sz w:val="16"/>
                <w:szCs w:val="16"/>
                <w:lang w:val="en-US"/>
              </w:rPr>
              <w:t xml:space="preserve"> gender</w:t>
            </w:r>
          </w:p>
          <w:p w14:paraId="046EE992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</w:tc>
      </w:tr>
    </w:tbl>
    <w:p w14:paraId="4CBC8EE2" w14:textId="77777777" w:rsidR="00C46251" w:rsidRPr="0068727F" w:rsidRDefault="00C46251" w:rsidP="00C46251">
      <w:pPr>
        <w:pStyle w:val="Nessunaspaziatura"/>
        <w:jc w:val="both"/>
        <w:rPr>
          <w:rFonts w:ascii="Titillium" w:hAnsi="Titillium" w:cs="Times New Roman"/>
          <w:lang w:val="en-US"/>
        </w:rPr>
      </w:pPr>
    </w:p>
    <w:p w14:paraId="78C255BB" w14:textId="77777777" w:rsidR="00C46251" w:rsidRPr="0068727F" w:rsidRDefault="00C46251" w:rsidP="00C46251">
      <w:pPr>
        <w:pStyle w:val="Nessunaspaziatura"/>
        <w:jc w:val="both"/>
        <w:rPr>
          <w:rFonts w:ascii="Titillium" w:hAnsi="Titillium" w:cs="Times New Roman"/>
          <w:lang w:val="en-US"/>
        </w:rPr>
      </w:pPr>
    </w:p>
    <w:p w14:paraId="525FDAC6" w14:textId="77777777" w:rsidR="00C46251" w:rsidRPr="0068727F" w:rsidRDefault="00C46251" w:rsidP="00C46251">
      <w:pPr>
        <w:pStyle w:val="Nessunaspaziatura"/>
        <w:rPr>
          <w:rFonts w:ascii="Titillium" w:hAnsi="Titillium" w:cs="Times New Roman"/>
          <w:b/>
          <w:bCs/>
          <w:u w:val="single"/>
          <w:lang w:val="en-US"/>
        </w:rPr>
      </w:pPr>
      <w:r w:rsidRPr="0068727F">
        <w:rPr>
          <w:rFonts w:ascii="Titillium" w:hAnsi="Titillium" w:cs="Times New Roman"/>
          <w:b/>
          <w:bCs/>
          <w:u w:val="single"/>
          <w:lang w:val="en-US"/>
        </w:rPr>
        <w:t>C. Scientific quality of the research group</w:t>
      </w:r>
    </w:p>
    <w:p w14:paraId="4258B0E0" w14:textId="77777777" w:rsidR="00C46251" w:rsidRPr="0068727F" w:rsidRDefault="00C46251" w:rsidP="00C46251">
      <w:pPr>
        <w:pStyle w:val="Nessunaspaziatura"/>
        <w:rPr>
          <w:rFonts w:ascii="Titillium" w:hAnsi="Titillium" w:cs="Times New Roman"/>
          <w:b/>
          <w:bCs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46251" w:rsidRPr="0068727F" w14:paraId="0CEC9A25" w14:textId="77777777" w:rsidTr="00E577A0">
        <w:tc>
          <w:tcPr>
            <w:tcW w:w="9628" w:type="dxa"/>
          </w:tcPr>
          <w:p w14:paraId="5F865E22" w14:textId="77777777" w:rsidR="00C46251" w:rsidRPr="0068727F" w:rsidRDefault="00C46251" w:rsidP="00E577A0">
            <w:pPr>
              <w:rPr>
                <w:rFonts w:ascii="Titillium" w:eastAsia="MS Gothic" w:hAnsi="Titillium"/>
                <w:color w:val="FF0000"/>
                <w:lang w:val="en-US" w:eastAsia="it-IT"/>
              </w:rPr>
            </w:pPr>
            <w:r w:rsidRPr="0068727F">
              <w:rPr>
                <w:rFonts w:ascii="Titillium" w:hAnsi="Titillium"/>
                <w:b/>
                <w:bCs/>
                <w:u w:val="single"/>
                <w:lang w:val="en-US"/>
              </w:rPr>
              <w:t xml:space="preserve">C.1 Proposing partner(s) </w:t>
            </w:r>
            <w:r w:rsidRPr="0068727F">
              <w:rPr>
                <w:rFonts w:ascii="Titillium" w:eastAsia="Calibri" w:hAnsi="Titillium" w:cs="Times New Roman"/>
                <w:color w:val="FF0000"/>
                <w:lang w:val="en-US"/>
              </w:rPr>
              <w:t>(Max 5000 characters, excluding spaces)</w:t>
            </w:r>
          </w:p>
          <w:p w14:paraId="40D6399C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color w:val="FF0000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>Describe the proposing partner organization (or for project presented cooperatively by more organizations, for each partner of the proposal) highlighting:</w:t>
            </w:r>
          </w:p>
          <w:p w14:paraId="756CE7CA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 xml:space="preserve"> Previous experiences and technical-scientific competencies</w:t>
            </w:r>
          </w:p>
          <w:p w14:paraId="6E053394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 xml:space="preserve">Demonstrated management ad realization capacity for projects in the field of fundamental and/or applied research with particular reference to the themes that are object of the present </w:t>
            </w:r>
            <w:proofErr w:type="gramStart"/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>call;</w:t>
            </w:r>
            <w:proofErr w:type="gramEnd"/>
          </w:p>
          <w:p w14:paraId="5898B711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  <w:p w14:paraId="75B3DC37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  <w:p w14:paraId="10143068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  <w:p w14:paraId="7191B429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eastAsia="Calibri" w:hAnsi="Titillium" w:cs="Times New Roman"/>
                <w:i/>
                <w:color w:val="FF0000"/>
                <w:sz w:val="16"/>
                <w:szCs w:val="18"/>
                <w:lang w:val="en-US"/>
              </w:rPr>
              <w:t>This section should allow to evaluate:</w:t>
            </w:r>
          </w:p>
          <w:p w14:paraId="7DB97370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>Previous experiences and technical-scientific competencies of the proposing partner(s)</w:t>
            </w:r>
          </w:p>
          <w:p w14:paraId="4E8E9B47" w14:textId="77777777" w:rsidR="00C46251" w:rsidRPr="0068727F" w:rsidRDefault="00C46251" w:rsidP="00C46251">
            <w:pPr>
              <w:pStyle w:val="Nessunaspaziatura"/>
              <w:numPr>
                <w:ilvl w:val="0"/>
                <w:numId w:val="2"/>
              </w:numPr>
              <w:jc w:val="both"/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</w:pPr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 xml:space="preserve">Demonstrated management ad realization capacity for projects in the field of fundamental and/or applied research with particular reference to the themes that are object of the present </w:t>
            </w:r>
            <w:proofErr w:type="gramStart"/>
            <w:r w:rsidRPr="0068727F">
              <w:rPr>
                <w:rFonts w:ascii="Titillium" w:hAnsi="Titillium" w:cs="Times New Roman"/>
                <w:i/>
                <w:color w:val="FF0000"/>
                <w:sz w:val="16"/>
                <w:szCs w:val="18"/>
                <w:lang w:val="en-US"/>
              </w:rPr>
              <w:t>call;</w:t>
            </w:r>
            <w:proofErr w:type="gramEnd"/>
          </w:p>
          <w:p w14:paraId="4FE7DBEB" w14:textId="77777777" w:rsidR="00C46251" w:rsidRPr="0068727F" w:rsidRDefault="00C46251" w:rsidP="00E577A0">
            <w:pPr>
              <w:pStyle w:val="Nessunaspaziatura"/>
              <w:jc w:val="both"/>
              <w:rPr>
                <w:rFonts w:ascii="Titillium" w:hAnsi="Titillium" w:cs="Times New Roman"/>
                <w:lang w:val="en-US"/>
              </w:rPr>
            </w:pPr>
          </w:p>
        </w:tc>
      </w:tr>
    </w:tbl>
    <w:p w14:paraId="1436EEE4" w14:textId="77777777" w:rsidR="00C46251" w:rsidRPr="0068727F" w:rsidRDefault="00C46251">
      <w:pPr>
        <w:rPr>
          <w:rFonts w:ascii="Titillium" w:hAnsi="Titillium"/>
          <w:lang w:val="en-US"/>
        </w:rPr>
      </w:pPr>
    </w:p>
    <w:sectPr w:rsidR="00C46251" w:rsidRPr="0068727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BFB94" w14:textId="77777777" w:rsidR="007D67C2" w:rsidRDefault="007D67C2" w:rsidP="002D4D14">
      <w:pPr>
        <w:spacing w:after="0" w:line="240" w:lineRule="auto"/>
      </w:pPr>
      <w:r>
        <w:separator/>
      </w:r>
    </w:p>
  </w:endnote>
  <w:endnote w:type="continuationSeparator" w:id="0">
    <w:p w14:paraId="5159117F" w14:textId="77777777" w:rsidR="007D67C2" w:rsidRDefault="007D67C2" w:rsidP="002D4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5C4D3" w14:textId="77777777" w:rsidR="007D67C2" w:rsidRDefault="007D67C2" w:rsidP="002D4D14">
      <w:pPr>
        <w:spacing w:after="0" w:line="240" w:lineRule="auto"/>
      </w:pPr>
      <w:r>
        <w:separator/>
      </w:r>
    </w:p>
  </w:footnote>
  <w:footnote w:type="continuationSeparator" w:id="0">
    <w:p w14:paraId="6E896452" w14:textId="77777777" w:rsidR="007D67C2" w:rsidRDefault="007D67C2" w:rsidP="002D4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8E99F" w14:textId="47D29D82" w:rsidR="002D4D14" w:rsidRDefault="002D4D14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75F15106" wp14:editId="31231DEA">
          <wp:simplePos x="0" y="0"/>
          <wp:positionH relativeFrom="margin">
            <wp:align>center</wp:align>
          </wp:positionH>
          <wp:positionV relativeFrom="page">
            <wp:posOffset>106680</wp:posOffset>
          </wp:positionV>
          <wp:extent cx="7205195" cy="685800"/>
          <wp:effectExtent l="0" t="0" r="0" b="0"/>
          <wp:wrapNone/>
          <wp:docPr id="31702441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519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5584425">
    <w:abstractNumId w:val="0"/>
  </w:num>
  <w:num w:numId="2" w16cid:durableId="1138256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251"/>
    <w:rsid w:val="00052C81"/>
    <w:rsid w:val="001D0C9E"/>
    <w:rsid w:val="002D4D14"/>
    <w:rsid w:val="00461578"/>
    <w:rsid w:val="00535618"/>
    <w:rsid w:val="0068727F"/>
    <w:rsid w:val="007D67C2"/>
    <w:rsid w:val="00C46251"/>
    <w:rsid w:val="00CF5A27"/>
    <w:rsid w:val="00D7340B"/>
    <w:rsid w:val="00DF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E4D7"/>
  <w15:chartTrackingRefBased/>
  <w15:docId w15:val="{22C06D15-E9C1-40F6-9984-8B8C6E54B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6251"/>
    <w:rPr>
      <w:rFonts w:eastAsiaTheme="minorEastAsia"/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C46251"/>
    <w:pPr>
      <w:spacing w:after="0" w:line="240" w:lineRule="auto"/>
    </w:pPr>
    <w:rPr>
      <w:rFonts w:eastAsiaTheme="minorEastAsia"/>
      <w:kern w:val="0"/>
      <w14:ligatures w14:val="none"/>
    </w:rPr>
  </w:style>
  <w:style w:type="table" w:styleId="Grigliatabella">
    <w:name w:val="Table Grid"/>
    <w:basedOn w:val="Tabellanormale"/>
    <w:uiPriority w:val="59"/>
    <w:rsid w:val="00C4625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4625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C46251"/>
    <w:rPr>
      <w:rFonts w:eastAsiaTheme="minorEastAsia"/>
      <w:kern w:val="0"/>
      <w14:ligatures w14:val="none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C46251"/>
    <w:rPr>
      <w:rFonts w:eastAsiaTheme="minorEastAsia"/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2D4D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D14"/>
    <w:rPr>
      <w:rFonts w:eastAsiaTheme="minorEastAsia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2D4D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D14"/>
    <w:rPr>
      <w:rFonts w:eastAsiaTheme="minorEastAsi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7B363274-A35C-4736-ADE6-CBAE79294BF7}"/>
</file>

<file path=customXml/itemProps2.xml><?xml version="1.0" encoding="utf-8"?>
<ds:datastoreItem xmlns:ds="http://schemas.openxmlformats.org/officeDocument/2006/customXml" ds:itemID="{CD6269ED-95AC-49E8-AB98-350D9A4300C0}"/>
</file>

<file path=customXml/itemProps3.xml><?xml version="1.0" encoding="utf-8"?>
<ds:datastoreItem xmlns:ds="http://schemas.openxmlformats.org/officeDocument/2006/customXml" ds:itemID="{1B5388FE-9503-4496-9B14-6A886501953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3743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Ferraioli</dc:creator>
  <cp:keywords/>
  <dc:description/>
  <cp:lastModifiedBy>SIMONA FERRAIOLI</cp:lastModifiedBy>
  <cp:revision>5</cp:revision>
  <dcterms:created xsi:type="dcterms:W3CDTF">2024-06-19T11:12:00Z</dcterms:created>
  <dcterms:modified xsi:type="dcterms:W3CDTF">2024-10-13T19:23:00Z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2024-06-19T11:12:06Z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75fb758c-454f-4a96-b07e-6e2234929f5f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