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284134" w:rsidR="00EB6526" w:rsidP="000D1BBE" w:rsidRDefault="00EB6526" w14:paraId="31704A14" w14:textId="77777777">
      <w:pPr>
        <w:jc w:val="center"/>
        <w:rPr>
          <w:rFonts w:ascii="Calibri" w:hAnsi="Calibri"/>
          <w:sz w:val="20"/>
          <w:szCs w:val="20"/>
        </w:rPr>
      </w:pPr>
    </w:p>
    <w:p w:rsidR="0026794C" w:rsidP="0026794C" w:rsidRDefault="0026794C" w14:paraId="1B6EC1B0" w14:textId="19F1FB6D">
      <w:pPr>
        <w:spacing w:before="6" w:after="160" w:line="256" w:lineRule="auto"/>
        <w:ind w:left="232" w:right="233"/>
        <w:jc w:val="both"/>
        <w:rPr>
          <w:b/>
        </w:rPr>
      </w:pPr>
      <w:r w:rsidRPr="0026794C">
        <w:rPr>
          <w:rFonts w:eastAsia="Trebuchet MS" w:asciiTheme="minorHAnsi" w:hAnsiTheme="minorHAnsi" w:cstheme="minorHAnsi"/>
          <w:b/>
          <w:bCs/>
          <w:color w:val="4472C4" w:themeColor="accent1"/>
          <w:w w:val="105"/>
          <w:sz w:val="22"/>
          <w:szCs w:val="22"/>
          <w:lang w:eastAsia="en-US"/>
        </w:rPr>
        <w:t>Allegato</w:t>
      </w:r>
      <w:r>
        <w:rPr>
          <w:rFonts w:eastAsia="Trebuchet MS" w:asciiTheme="minorHAnsi" w:hAnsiTheme="minorHAnsi" w:cstheme="minorHAnsi"/>
          <w:b/>
          <w:bCs/>
          <w:color w:val="4472C4" w:themeColor="accent1"/>
          <w:w w:val="105"/>
          <w:sz w:val="22"/>
          <w:szCs w:val="22"/>
          <w:lang w:eastAsia="en-US"/>
        </w:rPr>
        <w:t xml:space="preserve"> </w:t>
      </w:r>
      <w:r w:rsidR="00A17487">
        <w:rPr>
          <w:rFonts w:eastAsia="Trebuchet MS" w:asciiTheme="minorHAnsi" w:hAnsiTheme="minorHAnsi" w:cstheme="minorHAnsi"/>
          <w:b/>
          <w:bCs/>
          <w:color w:val="4472C4" w:themeColor="accent1"/>
          <w:w w:val="105"/>
          <w:sz w:val="22"/>
          <w:szCs w:val="22"/>
          <w:lang w:eastAsia="en-US"/>
        </w:rPr>
        <w:t>8</w:t>
      </w:r>
      <w:r w:rsidR="00B13E7F">
        <w:rPr>
          <w:rFonts w:eastAsia="Trebuchet MS" w:asciiTheme="minorHAnsi" w:hAnsiTheme="minorHAnsi" w:cstheme="minorHAnsi"/>
          <w:b/>
          <w:bCs/>
          <w:color w:val="4472C4" w:themeColor="accent1"/>
          <w:w w:val="105"/>
          <w:sz w:val="22"/>
          <w:szCs w:val="22"/>
          <w:lang w:eastAsia="en-US"/>
        </w:rPr>
        <w:t>.1</w:t>
      </w:r>
      <w:r>
        <w:rPr>
          <w:rFonts w:eastAsia="Trebuchet MS" w:asciiTheme="minorHAnsi" w:hAnsiTheme="minorHAnsi" w:cstheme="minorHAnsi"/>
          <w:b/>
          <w:bCs/>
          <w:color w:val="4472C4" w:themeColor="accent1"/>
          <w:w w:val="105"/>
          <w:sz w:val="22"/>
          <w:szCs w:val="22"/>
          <w:lang w:eastAsia="en-US"/>
        </w:rPr>
        <w:t xml:space="preserve"> - </w:t>
      </w:r>
      <w:r w:rsidRPr="00B13E7F" w:rsidR="00B13E7F">
        <w:rPr>
          <w:rFonts w:eastAsia="Trebuchet MS" w:asciiTheme="minorHAnsi" w:hAnsiTheme="minorHAnsi" w:cstheme="minorHAnsi"/>
          <w:b/>
          <w:bCs/>
          <w:color w:val="4472C4" w:themeColor="accent1"/>
          <w:w w:val="105"/>
          <w:sz w:val="22"/>
          <w:szCs w:val="22"/>
          <w:lang w:eastAsia="en-US"/>
        </w:rPr>
        <w:t>Affidabilità economica finanziaria</w:t>
      </w:r>
    </w:p>
    <w:p w:rsidR="0026794C" w:rsidP="00284134" w:rsidRDefault="0026794C" w14:paraId="14C0CB18" w14:textId="77777777">
      <w:pPr>
        <w:contextualSpacing/>
        <w:jc w:val="center"/>
        <w:rPr>
          <w:b/>
        </w:rPr>
      </w:pPr>
    </w:p>
    <w:p w:rsidR="00FC33F2" w:rsidP="00284134" w:rsidRDefault="00FC33F2" w14:paraId="7D74B395" w14:textId="77777777">
      <w:pPr>
        <w:contextualSpacing/>
        <w:jc w:val="center"/>
        <w:rPr>
          <w:b/>
        </w:rPr>
      </w:pPr>
    </w:p>
    <w:p w:rsidR="0026794C" w:rsidP="00284134" w:rsidRDefault="0026794C" w14:paraId="7260DC02" w14:textId="77777777">
      <w:pPr>
        <w:contextualSpacing/>
        <w:jc w:val="center"/>
        <w:rPr>
          <w:b/>
        </w:rPr>
      </w:pPr>
    </w:p>
    <w:p w:rsidRPr="0037294B" w:rsidR="00284134" w:rsidP="00284134" w:rsidRDefault="00284134" w14:paraId="3BD69E55" w14:textId="433C10E4">
      <w:pPr>
        <w:contextualSpacing/>
        <w:jc w:val="center"/>
        <w:rPr>
          <w:b/>
        </w:rPr>
      </w:pPr>
      <w:r w:rsidRPr="0037294B">
        <w:rPr>
          <w:b/>
        </w:rPr>
        <w:t>Dichiarazione sostitutiva di atto di notorietà relativa alla</w:t>
      </w:r>
    </w:p>
    <w:p w:rsidRPr="0037294B" w:rsidR="00284134" w:rsidP="00284134" w:rsidRDefault="00B13E7F" w14:paraId="3384FE25" w14:textId="4FEF9EF7">
      <w:pPr>
        <w:contextualSpacing/>
        <w:jc w:val="center"/>
        <w:rPr>
          <w:b/>
        </w:rPr>
      </w:pPr>
      <w:r>
        <w:rPr>
          <w:b/>
        </w:rPr>
        <w:t>Affidabilità Economico Finanziaria</w:t>
      </w:r>
    </w:p>
    <w:p w:rsidRPr="0037294B" w:rsidR="00284134" w:rsidP="00284134" w:rsidRDefault="00284134" w14:paraId="10168E10" w14:textId="77777777">
      <w:pPr>
        <w:contextualSpacing/>
        <w:jc w:val="center"/>
        <w:rPr>
          <w:i/>
        </w:rPr>
      </w:pPr>
      <w:r w:rsidRPr="0037294B">
        <w:rPr>
          <w:i/>
        </w:rPr>
        <w:t>(Dichiarazione da rendere ex art. 47 del D.P.R. 445 del 2000)</w:t>
      </w:r>
    </w:p>
    <w:p w:rsidRPr="0037294B" w:rsidR="00284134" w:rsidP="00284134" w:rsidRDefault="00284134" w14:paraId="4C54AD44" w14:textId="77777777">
      <w:pPr>
        <w:contextualSpacing/>
        <w:jc w:val="both"/>
      </w:pPr>
    </w:p>
    <w:p w:rsidR="00114A0F" w:rsidP="00114A0F" w:rsidRDefault="00114A0F" w14:paraId="7E0E5F03" w14:textId="613C94E2">
      <w:pPr>
        <w:ind w:right="-35"/>
        <w:jc w:val="both"/>
        <w:rPr>
          <w:rFonts w:eastAsia="Calibri"/>
          <w:color w:val="000000"/>
        </w:rPr>
      </w:pPr>
      <w:r>
        <w:rPr>
          <w:rFonts w:eastAsia="Calibri"/>
          <w:i/>
          <w:color w:val="000000"/>
          <w:u w:val="single"/>
        </w:rPr>
        <w:t xml:space="preserve">questa dichiarazione va resa da </w:t>
      </w:r>
      <w:r w:rsidR="00B13E7F">
        <w:rPr>
          <w:rFonts w:eastAsia="Calibri"/>
          <w:i/>
          <w:color w:val="000000"/>
          <w:u w:val="single"/>
        </w:rPr>
        <w:t xml:space="preserve">tutti i soggetti privati </w:t>
      </w:r>
      <w:r>
        <w:rPr>
          <w:rFonts w:eastAsia="Calibri"/>
          <w:i/>
          <w:color w:val="000000"/>
          <w:u w:val="single"/>
        </w:rPr>
        <w:t>partecipanti al bando</w:t>
      </w:r>
    </w:p>
    <w:p w:rsidR="00114A0F" w:rsidP="00114A0F" w:rsidRDefault="00114A0F" w14:paraId="085FDF11" w14:textId="77777777">
      <w:pPr>
        <w:spacing w:line="276" w:lineRule="auto"/>
        <w:jc w:val="center"/>
        <w:rPr>
          <w:rFonts w:eastAsiaTheme="minorHAnsi" w:cstheme="minorHAnsi"/>
          <w:b/>
          <w:bCs/>
          <w:strike/>
          <w:sz w:val="22"/>
          <w:szCs w:val="22"/>
        </w:rPr>
      </w:pPr>
      <w:r>
        <w:rPr>
          <w:rFonts w:cstheme="minorHAnsi"/>
          <w:b/>
          <w:bCs/>
          <w:strike/>
          <w:sz w:val="22"/>
          <w:szCs w:val="22"/>
        </w:rPr>
        <w:t xml:space="preserve"> </w:t>
      </w:r>
    </w:p>
    <w:p w:rsidR="00114A0F" w:rsidP="00114A0F" w:rsidRDefault="00114A0F" w14:paraId="60FD5515" w14:textId="77777777">
      <w:pPr>
        <w:keepNext/>
        <w:spacing w:line="360" w:lineRule="auto"/>
        <w:ind w:right="-35"/>
        <w:jc w:val="both"/>
        <w:rPr>
          <w:rFonts w:eastAsia="Calibri" w:cstheme="minorBidi"/>
          <w:b/>
        </w:rPr>
      </w:pPr>
      <w:r>
        <w:rPr>
          <w:rFonts w:eastAsia="Calibri"/>
          <w:b/>
        </w:rPr>
        <w:t>Il/La Sottoscritto/a</w:t>
      </w:r>
    </w:p>
    <w:p w:rsidR="00114A0F" w:rsidP="00114A0F" w:rsidRDefault="00114A0F" w14:paraId="71B5F286" w14:textId="77777777">
      <w:pPr>
        <w:ind w:right="-35"/>
        <w:jc w:val="both"/>
        <w:rPr>
          <w:rFonts w:eastAsia="Calibri"/>
          <w:color w:val="000000"/>
        </w:rPr>
      </w:pPr>
    </w:p>
    <w:p w:rsidR="00114A0F" w:rsidP="008B31C6" w:rsidRDefault="00114A0F" w14:paraId="6C25EE18" w14:textId="77777777">
      <w:pPr>
        <w:spacing w:line="360" w:lineRule="atLeast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Cognome_____________________________________Nome_____________________________</w:t>
      </w:r>
    </w:p>
    <w:p w:rsidR="00114A0F" w:rsidP="008B31C6" w:rsidRDefault="00114A0F" w14:paraId="062C12D2" w14:textId="77777777">
      <w:pPr>
        <w:spacing w:line="360" w:lineRule="atLeast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Nato/a </w:t>
      </w:r>
      <w:proofErr w:type="spellStart"/>
      <w:r>
        <w:rPr>
          <w:rFonts w:eastAsia="Calibri"/>
          <w:color w:val="000000"/>
        </w:rPr>
        <w:t>a</w:t>
      </w:r>
      <w:proofErr w:type="spellEnd"/>
      <w:r>
        <w:rPr>
          <w:rFonts w:eastAsia="Calibri"/>
          <w:color w:val="000000"/>
        </w:rPr>
        <w:t xml:space="preserve"> _____________________________ Provincia _______________________ il __________________ Residente in ____________________________________________ Provincia_________________________CAP</w:t>
      </w:r>
      <w:r>
        <w:rPr>
          <w:rFonts w:eastAsia="Calibri"/>
          <w:i/>
          <w:color w:val="000000"/>
        </w:rPr>
        <w:t>_____________</w:t>
      </w:r>
      <w:r>
        <w:rPr>
          <w:rFonts w:eastAsia="Calibri"/>
          <w:color w:val="000000"/>
        </w:rPr>
        <w:t>Indirizzo</w:t>
      </w:r>
      <w:r>
        <w:rPr>
          <w:rFonts w:eastAsia="Calibri"/>
          <w:i/>
          <w:color w:val="000000"/>
        </w:rPr>
        <w:t>__________________________________________________</w:t>
      </w:r>
      <w:r>
        <w:rPr>
          <w:rFonts w:eastAsia="Calibri"/>
          <w:color w:val="000000"/>
        </w:rPr>
        <w:t>n.</w:t>
      </w:r>
      <w:r>
        <w:rPr>
          <w:rFonts w:eastAsia="Calibri"/>
          <w:i/>
          <w:color w:val="000000"/>
        </w:rPr>
        <w:t>_________</w:t>
      </w:r>
    </w:p>
    <w:p w:rsidR="00114A0F" w:rsidP="008B31C6" w:rsidRDefault="00114A0F" w14:paraId="63DABEC1" w14:textId="77777777">
      <w:pPr>
        <w:spacing w:line="360" w:lineRule="atLeast"/>
        <w:ind w:right="-35"/>
        <w:jc w:val="both"/>
        <w:rPr>
          <w:rFonts w:eastAsia="Calibri"/>
        </w:rPr>
      </w:pPr>
      <w:r>
        <w:rPr>
          <w:rFonts w:eastAsia="Calibri"/>
        </w:rPr>
        <w:t>Codice Fiscale _____________________________________</w:t>
      </w:r>
    </w:p>
    <w:p w:rsidR="00114A0F" w:rsidP="008B31C6" w:rsidRDefault="00114A0F" w14:paraId="59D4E25B" w14:textId="77777777">
      <w:pPr>
        <w:spacing w:line="360" w:lineRule="atLeast"/>
        <w:ind w:right="-35"/>
        <w:jc w:val="both"/>
        <w:rPr>
          <w:rFonts w:eastAsia="Calibri"/>
        </w:rPr>
      </w:pPr>
    </w:p>
    <w:p w:rsidR="00114A0F" w:rsidP="008B31C6" w:rsidRDefault="00114A0F" w14:paraId="56FC9AA5" w14:textId="77777777">
      <w:pPr>
        <w:spacing w:line="360" w:lineRule="atLeast"/>
        <w:ind w:right="-35"/>
        <w:jc w:val="both"/>
        <w:rPr>
          <w:rFonts w:eastAsia="Calibri"/>
          <w:b/>
        </w:rPr>
      </w:pPr>
      <w:r>
        <w:rPr>
          <w:rFonts w:eastAsia="Calibri"/>
        </w:rPr>
        <w:t xml:space="preserve">In qualità di </w:t>
      </w:r>
      <w:r>
        <w:rPr>
          <w:rFonts w:eastAsia="Calibri"/>
          <w:b/>
        </w:rPr>
        <w:t>Legale rappresentante dell’impresa</w:t>
      </w:r>
    </w:p>
    <w:p w:rsidR="00114A0F" w:rsidP="008B31C6" w:rsidRDefault="00114A0F" w14:paraId="33C580C3" w14:textId="77777777">
      <w:pPr>
        <w:spacing w:line="360" w:lineRule="atLeast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Denominazione o ragione sociale _________________________________________________</w:t>
      </w:r>
    </w:p>
    <w:p w:rsidR="00114A0F" w:rsidP="008B31C6" w:rsidRDefault="00114A0F" w14:paraId="3AE983FE" w14:textId="77777777">
      <w:pPr>
        <w:spacing w:line="360" w:lineRule="atLeast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Forma giuridica   ______________________________________________________________</w:t>
      </w:r>
    </w:p>
    <w:p w:rsidR="00114A0F" w:rsidP="008B31C6" w:rsidRDefault="00114A0F" w14:paraId="2B79883B" w14:textId="77777777">
      <w:pPr>
        <w:spacing w:line="360" w:lineRule="atLeast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Codice Fiscale dell’ente/ impresa__________________________________________________</w:t>
      </w:r>
    </w:p>
    <w:p w:rsidR="00114A0F" w:rsidP="008B31C6" w:rsidRDefault="00114A0F" w14:paraId="706C1AEB" w14:textId="77777777">
      <w:pPr>
        <w:spacing w:line="360" w:lineRule="atLeast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Partita IVA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>_________________________________________________</w:t>
      </w:r>
    </w:p>
    <w:p w:rsidR="00114A0F" w:rsidP="008B31C6" w:rsidRDefault="00114A0F" w14:paraId="7DD5D08E" w14:textId="77777777">
      <w:pPr>
        <w:spacing w:line="360" w:lineRule="atLeast"/>
        <w:ind w:right="-35"/>
        <w:jc w:val="both"/>
        <w:rPr>
          <w:rFonts w:eastAsia="Calibri"/>
        </w:rPr>
      </w:pPr>
    </w:p>
    <w:p w:rsidR="00114A0F" w:rsidP="008B31C6" w:rsidRDefault="00114A0F" w14:paraId="4718E1D0" w14:textId="07D74173">
      <w:pPr>
        <w:autoSpaceDE w:val="0"/>
        <w:autoSpaceDN w:val="0"/>
        <w:adjustRightInd w:val="0"/>
        <w:spacing w:before="120" w:after="240" w:line="360" w:lineRule="atLeast"/>
        <w:jc w:val="both"/>
        <w:rPr>
          <w:rFonts w:eastAsia="Calibri"/>
        </w:rPr>
      </w:pPr>
      <w:r>
        <w:rPr>
          <w:rFonts w:eastAsia="Calibri"/>
          <w:iCs/>
        </w:rPr>
        <w:t xml:space="preserve">ai sensi delle disposizioni di cui agli artt.46 e 47 del d.P.R. 28 dicembre 2000, n.445, consapevoli del fatto che, in caso di dichiarazioni false o mendaci (art.76 del d.P.R. n.445/2000) verranno applicate le sanzioni previste dal Codice Penale e dalle Leggi speciali in materia di falsità negli atti, oltre alle sanzioni amministrative previste per le procedure relative agli appalti pubblici e della conseguente decadenza dei benefici di cui all’art. 75 del citato decreto, </w:t>
      </w:r>
      <w:r>
        <w:rPr>
          <w:rFonts w:eastAsia="Calibri"/>
        </w:rPr>
        <w:t xml:space="preserve">nella qualità di Legale rappresentante/Procuratore con potere di firma dell’impresa sopraindicata </w:t>
      </w:r>
    </w:p>
    <w:p w:rsidR="00114A0F" w:rsidP="00114A0F" w:rsidRDefault="00114A0F" w14:paraId="57BA8550" w14:textId="074226A3">
      <w:pPr>
        <w:spacing w:line="360" w:lineRule="auto"/>
        <w:ind w:right="-35"/>
        <w:jc w:val="center"/>
        <w:rPr>
          <w:rFonts w:eastAsia="Calibri"/>
        </w:rPr>
      </w:pPr>
      <w:r>
        <w:rPr>
          <w:b/>
        </w:rPr>
        <w:t>DICHIARA</w:t>
      </w:r>
    </w:p>
    <w:p w:rsidR="00114A0F" w:rsidP="00114A0F" w:rsidRDefault="00114A0F" w14:paraId="74407337" w14:textId="77777777">
      <w:pPr>
        <w:spacing w:line="360" w:lineRule="auto"/>
        <w:ind w:right="-35"/>
        <w:jc w:val="both"/>
        <w:rPr>
          <w:rFonts w:eastAsia="Calibri"/>
        </w:rPr>
      </w:pPr>
    </w:p>
    <w:p w:rsidRPr="00BC37C2" w:rsidR="00BC37C2" w:rsidP="008B31C6" w:rsidRDefault="00BC37C2" w14:paraId="2C2EE3F2" w14:textId="4819D953">
      <w:pPr>
        <w:pStyle w:val="Paragrafoelenco"/>
        <w:numPr>
          <w:ilvl w:val="0"/>
          <w:numId w:val="20"/>
        </w:numPr>
        <w:spacing w:line="360" w:lineRule="atLeast"/>
        <w:ind w:right="-34" w:hanging="357"/>
        <w:jc w:val="both"/>
        <w:rPr>
          <w:rFonts w:eastAsia="Calibri"/>
        </w:rPr>
      </w:pPr>
      <w:r>
        <w:rPr>
          <w:rFonts w:eastAsia="Calibri"/>
        </w:rPr>
        <w:t>d</w:t>
      </w:r>
      <w:r w:rsidRPr="00BC37C2">
        <w:rPr>
          <w:rFonts w:eastAsia="Calibri"/>
        </w:rPr>
        <w:t>i essere nelle condizioni di cui al seguente punto 1</w:t>
      </w:r>
    </w:p>
    <w:p w:rsidR="00BC37C2" w:rsidP="008B31C6" w:rsidRDefault="00BC37C2" w14:paraId="4F67BAAA" w14:textId="054A34E0">
      <w:pPr>
        <w:pStyle w:val="Paragrafoelenco"/>
        <w:numPr>
          <w:ilvl w:val="0"/>
          <w:numId w:val="20"/>
        </w:numPr>
        <w:spacing w:line="360" w:lineRule="atLeast"/>
        <w:ind w:right="-34" w:hanging="357"/>
        <w:jc w:val="both"/>
        <w:rPr>
          <w:rFonts w:eastAsia="Calibri"/>
        </w:rPr>
      </w:pPr>
      <w:r>
        <w:rPr>
          <w:rFonts w:eastAsia="Calibri"/>
        </w:rPr>
        <w:t>d</w:t>
      </w:r>
      <w:r w:rsidRPr="00BC37C2">
        <w:rPr>
          <w:rFonts w:eastAsia="Calibri"/>
        </w:rPr>
        <w:t>i essere nelle condizioni di cui al seguente punto 2</w:t>
      </w:r>
      <w:r w:rsidR="008B31C6">
        <w:rPr>
          <w:rFonts w:eastAsia="Calibri"/>
        </w:rPr>
        <w:t xml:space="preserve"> e di intendere </w:t>
      </w:r>
      <w:r w:rsidRPr="008B31C6" w:rsidR="008B31C6">
        <w:rPr>
          <w:rFonts w:eastAsia="Calibri"/>
        </w:rPr>
        <w:t>garantire copertura finanziaria al progetto</w:t>
      </w:r>
      <w:r w:rsidR="008B31C6">
        <w:rPr>
          <w:rFonts w:eastAsia="Calibri"/>
        </w:rPr>
        <w:t>:</w:t>
      </w:r>
    </w:p>
    <w:p w:rsidR="008B31C6" w:rsidP="008B31C6" w:rsidRDefault="008B31C6" w14:paraId="31D37885" w14:textId="34EF05DE">
      <w:pPr>
        <w:pStyle w:val="Paragrafoelenco"/>
        <w:numPr>
          <w:ilvl w:val="0"/>
          <w:numId w:val="20"/>
        </w:numPr>
        <w:spacing w:line="360" w:lineRule="atLeast"/>
        <w:ind w:left="1134" w:right="-34" w:hanging="357"/>
        <w:jc w:val="both"/>
        <w:rPr>
          <w:rFonts w:eastAsia="Calibri"/>
        </w:rPr>
      </w:pPr>
      <w:r>
        <w:rPr>
          <w:rFonts w:eastAsia="Calibri"/>
        </w:rPr>
        <w:t xml:space="preserve">con un </w:t>
      </w:r>
      <w:r w:rsidRPr="008B31C6">
        <w:rPr>
          <w:rFonts w:eastAsia="Calibri"/>
        </w:rPr>
        <w:t>aumento del capitale sociale sottoscritto e versato rispetto al capitale sociale verificato al momento della domanda</w:t>
      </w:r>
      <w:r>
        <w:rPr>
          <w:rFonts w:eastAsia="Calibri"/>
        </w:rPr>
        <w:t>;</w:t>
      </w:r>
    </w:p>
    <w:p w:rsidRPr="00BC37C2" w:rsidR="008B31C6" w:rsidP="008B31C6" w:rsidRDefault="008B31C6" w14:paraId="14ECBD5E" w14:textId="55CEDAFE">
      <w:pPr>
        <w:pStyle w:val="Paragrafoelenco"/>
        <w:numPr>
          <w:ilvl w:val="0"/>
          <w:numId w:val="20"/>
        </w:numPr>
        <w:spacing w:line="360" w:lineRule="atLeast"/>
        <w:ind w:left="1134" w:right="-34" w:hanging="357"/>
        <w:jc w:val="both"/>
        <w:rPr>
          <w:rFonts w:eastAsia="Calibri"/>
        </w:rPr>
      </w:pPr>
      <w:r>
        <w:rPr>
          <w:rFonts w:eastAsia="Calibri"/>
        </w:rPr>
        <w:t xml:space="preserve">con un </w:t>
      </w:r>
      <w:r w:rsidRPr="008B31C6">
        <w:rPr>
          <w:rFonts w:eastAsia="Calibri"/>
        </w:rPr>
        <w:t xml:space="preserve">finanziamento </w:t>
      </w:r>
      <w:r>
        <w:rPr>
          <w:rFonts w:eastAsia="Calibri"/>
        </w:rPr>
        <w:t xml:space="preserve">dei </w:t>
      </w:r>
      <w:r w:rsidRPr="008B31C6">
        <w:rPr>
          <w:rFonts w:eastAsia="Calibri"/>
        </w:rPr>
        <w:t>soci, fruttifero o non fruttifero</w:t>
      </w:r>
      <w:r>
        <w:rPr>
          <w:rFonts w:eastAsia="Calibri"/>
        </w:rPr>
        <w:t>.</w:t>
      </w:r>
    </w:p>
    <w:p w:rsidR="002C2AA6" w:rsidRDefault="002C2AA6" w14:paraId="1E86DDDD" w14:textId="77777777">
      <w:pPr>
        <w:rPr>
          <w:rFonts w:eastAsia="Calibri"/>
          <w:u w:val="single"/>
        </w:rPr>
      </w:pPr>
      <w:r>
        <w:rPr>
          <w:rFonts w:eastAsia="Calibri"/>
          <w:u w:val="single"/>
        </w:rPr>
        <w:br w:type="page"/>
      </w:r>
    </w:p>
    <w:p w:rsidRPr="00BC37C2" w:rsidR="000E5441" w:rsidP="008B31C6" w:rsidRDefault="00BC37C2" w14:paraId="278A9CFF" w14:textId="0DF6B935">
      <w:pPr>
        <w:autoSpaceDE w:val="0"/>
        <w:autoSpaceDN w:val="0"/>
        <w:adjustRightInd w:val="0"/>
        <w:spacing w:before="120" w:after="240" w:line="360" w:lineRule="atLeast"/>
        <w:jc w:val="both"/>
        <w:rPr>
          <w:rFonts w:eastAsia="Calibri"/>
          <w:u w:val="single"/>
        </w:rPr>
      </w:pPr>
      <w:r w:rsidRPr="00BC37C2">
        <w:rPr>
          <w:rFonts w:eastAsia="Calibri"/>
          <w:u w:val="single"/>
        </w:rPr>
        <w:t>Punto 1</w:t>
      </w:r>
      <w:r>
        <w:rPr>
          <w:rFonts w:eastAsia="Calibri"/>
          <w:u w:val="single"/>
        </w:rPr>
        <w:t xml:space="preserve"> </w:t>
      </w:r>
      <w:r w:rsidRPr="002C2AA6" w:rsidR="002C2AA6">
        <w:rPr>
          <w:rFonts w:eastAsia="Calibri"/>
          <w:u w:val="single"/>
        </w:rPr>
        <w:t>–</w:t>
      </w:r>
      <w:r>
        <w:rPr>
          <w:rFonts w:eastAsia="Calibri"/>
          <w:u w:val="single"/>
        </w:rPr>
        <w:t xml:space="preserve"> </w:t>
      </w:r>
      <w:r w:rsidRPr="00BC37C2">
        <w:rPr>
          <w:rFonts w:eastAsia="Calibri"/>
          <w:u w:val="single"/>
        </w:rPr>
        <w:t>Requisito di affidabilità economico-finanziaria</w:t>
      </w:r>
    </w:p>
    <w:p w:rsidRPr="002C2AA6" w:rsidR="002C2AA6" w:rsidP="008B31C6" w:rsidRDefault="002C2AA6" w14:paraId="16726BDF" w14:textId="0836E001">
      <w:pPr>
        <w:autoSpaceDE w:val="0"/>
        <w:autoSpaceDN w:val="0"/>
        <w:adjustRightInd w:val="0"/>
        <w:spacing w:before="120" w:after="240" w:line="360" w:lineRule="atLeast"/>
        <w:jc w:val="both"/>
        <w:rPr>
          <w:rFonts w:eastAsia="Calibri"/>
          <w:iCs/>
        </w:rPr>
      </w:pPr>
      <w:r w:rsidRPr="002C2AA6">
        <w:rPr>
          <w:rFonts w:eastAsia="Calibri"/>
          <w:iCs/>
        </w:rPr>
        <w:t xml:space="preserve">Tutte le imprese richiedenti contributo a valere sul bando – a meno delle start-up innovative a cui si applica quanto disposto al </w:t>
      </w:r>
      <w:r w:rsidR="00A42518">
        <w:rPr>
          <w:rFonts w:eastAsia="Calibri"/>
          <w:iCs/>
        </w:rPr>
        <w:t xml:space="preserve">successivo </w:t>
      </w:r>
      <w:r w:rsidRPr="002C2AA6">
        <w:rPr>
          <w:rFonts w:eastAsia="Calibri"/>
          <w:iCs/>
        </w:rPr>
        <w:t xml:space="preserve">punto 2 </w:t>
      </w:r>
      <w:bookmarkStart w:name="_Hlk163683347" w:id="0"/>
      <w:r w:rsidRPr="002C2AA6">
        <w:rPr>
          <w:rFonts w:eastAsia="Calibri"/>
          <w:iCs/>
        </w:rPr>
        <w:t>–</w:t>
      </w:r>
      <w:bookmarkEnd w:id="0"/>
      <w:r w:rsidRPr="002C2AA6">
        <w:rPr>
          <w:rFonts w:eastAsia="Calibri"/>
          <w:iCs/>
        </w:rPr>
        <w:t xml:space="preserve"> devono soddisfare la seguente condizione di congruenza tra i </w:t>
      </w:r>
      <w:r w:rsidR="00FB4C09">
        <w:rPr>
          <w:rFonts w:eastAsia="Calibri"/>
          <w:iCs/>
        </w:rPr>
        <w:t>c</w:t>
      </w:r>
      <w:r w:rsidRPr="002C2AA6">
        <w:rPr>
          <w:rFonts w:eastAsia="Calibri"/>
          <w:iCs/>
        </w:rPr>
        <w:t xml:space="preserve">osti di </w:t>
      </w:r>
      <w:r w:rsidR="00FB4C09">
        <w:rPr>
          <w:rFonts w:eastAsia="Calibri"/>
          <w:iCs/>
        </w:rPr>
        <w:t>p</w:t>
      </w:r>
      <w:r w:rsidRPr="002C2AA6">
        <w:rPr>
          <w:rFonts w:eastAsia="Calibri"/>
          <w:iCs/>
        </w:rPr>
        <w:t>rogetto</w:t>
      </w:r>
      <w:bookmarkStart w:name="_Hlk163684750" w:id="1"/>
      <w:bookmarkStart w:name="DefinizioneCostiProgetto" w:id="2"/>
      <w:r w:rsidR="00FB4C09">
        <w:rPr>
          <w:rStyle w:val="Rimandonotaapidipagina"/>
          <w:rFonts w:eastAsia="Calibri"/>
          <w:iCs/>
        </w:rPr>
        <w:footnoteReference w:id="1"/>
      </w:r>
      <w:bookmarkEnd w:id="1"/>
      <w:bookmarkEnd w:id="2"/>
      <w:r w:rsidRPr="002C2AA6">
        <w:rPr>
          <w:rFonts w:eastAsia="Calibri"/>
          <w:iCs/>
        </w:rPr>
        <w:t xml:space="preserve"> e il fatturato dell’impresa con riferimento all’ultimo bilancio chiuso e approvato</w:t>
      </w:r>
      <w:r w:rsidRPr="002C2AA6">
        <w:rPr>
          <w:rFonts w:eastAsia="Calibri"/>
          <w:iCs/>
          <w:sz w:val="20"/>
          <w:szCs w:val="20"/>
          <w:vertAlign w:val="superscript"/>
        </w:rPr>
        <w:footnoteReference w:id="2"/>
      </w:r>
      <w:r>
        <w:rPr>
          <w:rFonts w:eastAsia="Calibri"/>
          <w:iCs/>
        </w:rPr>
        <w:t>:</w:t>
      </w:r>
    </w:p>
    <w:p w:rsidRPr="002C2AA6" w:rsidR="00BC37C2" w:rsidP="008B31C6" w:rsidRDefault="002C2AA6" w14:paraId="3C07B7B9" w14:textId="69EBEFC0">
      <w:pPr>
        <w:autoSpaceDE w:val="0"/>
        <w:autoSpaceDN w:val="0"/>
        <w:adjustRightInd w:val="0"/>
        <w:spacing w:before="120" w:after="240" w:line="360" w:lineRule="atLeast"/>
        <w:ind w:left="426"/>
        <w:jc w:val="both"/>
        <w:rPr>
          <w:rFonts w:eastAsia="Calibri"/>
          <w:i/>
        </w:rPr>
      </w:pPr>
      <w:r w:rsidRPr="002C2AA6">
        <w:rPr>
          <w:rFonts w:eastAsia="Calibri"/>
          <w:i/>
        </w:rPr>
        <w:t xml:space="preserve">il rapporto tra i </w:t>
      </w:r>
      <w:r w:rsidR="00FB4C09">
        <w:rPr>
          <w:rFonts w:eastAsia="Calibri"/>
          <w:i/>
        </w:rPr>
        <w:t>c</w:t>
      </w:r>
      <w:r w:rsidRPr="002C2AA6">
        <w:rPr>
          <w:rFonts w:eastAsia="Calibri"/>
          <w:i/>
        </w:rPr>
        <w:t>osti di progetto e il fatturato dell’ultimo esercizio (la sola voce A1</w:t>
      </w:r>
      <w:r w:rsidRPr="002C2AA6">
        <w:rPr>
          <w:rFonts w:eastAsia="Calibri"/>
          <w:i/>
          <w:sz w:val="20"/>
          <w:szCs w:val="20"/>
          <w:vertAlign w:val="superscript"/>
        </w:rPr>
        <w:footnoteReference w:id="3"/>
      </w:r>
      <w:r w:rsidRPr="002C2AA6">
        <w:rPr>
          <w:rFonts w:eastAsia="Calibri"/>
          <w:i/>
        </w:rPr>
        <w:t xml:space="preserve"> del conto economico del bilancio civilistico) deve essere minore del 50%, </w:t>
      </w:r>
      <w:r w:rsidRPr="002C2AA6" w:rsidR="00BC37C2">
        <w:rPr>
          <w:rFonts w:eastAsia="Calibri"/>
          <w:i/>
        </w:rPr>
        <w:t xml:space="preserve">dove per voce A1 si fa riferimento </w:t>
      </w:r>
      <w:r>
        <w:rPr>
          <w:rFonts w:eastAsia="Calibri"/>
          <w:i/>
        </w:rPr>
        <w:t xml:space="preserve">ai </w:t>
      </w:r>
      <w:r w:rsidRPr="002C2AA6" w:rsidR="00BC37C2">
        <w:rPr>
          <w:rFonts w:eastAsia="Calibri"/>
          <w:i/>
        </w:rPr>
        <w:t xml:space="preserve">“Ricavi e vendite delle prestazioni” di cui allo schema di conto economico previsto dagli articoli 2425 e 2425 bis del </w:t>
      </w:r>
      <w:proofErr w:type="gramStart"/>
      <w:r w:rsidRPr="002C2AA6" w:rsidR="00BC37C2">
        <w:rPr>
          <w:rFonts w:eastAsia="Calibri"/>
          <w:i/>
        </w:rPr>
        <w:t>Codice Civile</w:t>
      </w:r>
      <w:proofErr w:type="gramEnd"/>
      <w:r w:rsidRPr="002C2AA6" w:rsidR="00BC37C2">
        <w:rPr>
          <w:rFonts w:eastAsia="Calibri"/>
          <w:i/>
        </w:rPr>
        <w:t>.</w:t>
      </w:r>
    </w:p>
    <w:p w:rsidRPr="002C2AA6" w:rsidR="002C2AA6" w:rsidP="008B31C6" w:rsidRDefault="002C2AA6" w14:paraId="6E9267AC" w14:textId="14C569E1">
      <w:pPr>
        <w:autoSpaceDE w:val="0"/>
        <w:autoSpaceDN w:val="0"/>
        <w:adjustRightInd w:val="0"/>
        <w:spacing w:before="120" w:after="240" w:line="360" w:lineRule="atLeast"/>
        <w:jc w:val="both"/>
        <w:rPr>
          <w:rFonts w:eastAsia="Calibri"/>
          <w:iCs/>
        </w:rPr>
      </w:pPr>
      <w:r w:rsidRPr="002C2AA6">
        <w:rPr>
          <w:rFonts w:eastAsia="Calibri"/>
          <w:iCs/>
        </w:rPr>
        <w:t xml:space="preserve">Qualora il requisito sul fatturato non sia rispettato, </w:t>
      </w:r>
      <w:r>
        <w:rPr>
          <w:rFonts w:eastAsia="Calibri"/>
          <w:iCs/>
        </w:rPr>
        <w:t>deve essere</w:t>
      </w:r>
      <w:r w:rsidRPr="002C2AA6">
        <w:rPr>
          <w:rFonts w:eastAsia="Calibri"/>
          <w:iCs/>
        </w:rPr>
        <w:t xml:space="preserve"> verificato il vincolo sul patrimonio netto rispetto alla differenza tra i costi di progetto e il contributo (agevolazione) richiesto dall’impresa</w:t>
      </w:r>
      <w:r>
        <w:rPr>
          <w:rFonts w:eastAsia="Calibri"/>
          <w:iCs/>
        </w:rPr>
        <w:t>:</w:t>
      </w:r>
    </w:p>
    <w:p w:rsidR="002C2AA6" w:rsidP="008B31C6" w:rsidRDefault="002C2AA6" w14:paraId="03ACD785" w14:textId="73138F96">
      <w:pPr>
        <w:autoSpaceDE w:val="0"/>
        <w:autoSpaceDN w:val="0"/>
        <w:adjustRightInd w:val="0"/>
        <w:spacing w:after="240" w:line="360" w:lineRule="atLeast"/>
        <w:ind w:left="425"/>
        <w:contextualSpacing/>
        <w:jc w:val="both"/>
        <w:rPr>
          <w:rFonts w:eastAsia="Calibri"/>
          <w:i/>
        </w:rPr>
      </w:pPr>
      <w:r w:rsidRPr="002C2AA6">
        <w:rPr>
          <w:rFonts w:eastAsia="Calibri"/>
          <w:i/>
        </w:rPr>
        <w:t>PN &gt; 0,5 * (Costi d</w:t>
      </w:r>
      <w:r w:rsidR="00FB4C09">
        <w:rPr>
          <w:rFonts w:eastAsia="Calibri"/>
          <w:i/>
        </w:rPr>
        <w:t>i</w:t>
      </w:r>
      <w:r w:rsidRPr="002C2AA6">
        <w:rPr>
          <w:rFonts w:eastAsia="Calibri"/>
          <w:i/>
        </w:rPr>
        <w:t xml:space="preserve"> progetto – Contributo richiesto)</w:t>
      </w:r>
    </w:p>
    <w:p w:rsidRPr="002C2AA6" w:rsidR="00BC37C2" w:rsidP="00B13520" w:rsidRDefault="002C2AA6" w14:paraId="4A29656E" w14:textId="28C5DA2B">
      <w:pPr>
        <w:autoSpaceDE w:val="0"/>
        <w:autoSpaceDN w:val="0"/>
        <w:adjustRightInd w:val="0"/>
        <w:spacing w:after="240" w:line="360" w:lineRule="atLeast"/>
        <w:ind w:left="1560" w:hanging="1134"/>
        <w:contextualSpacing/>
        <w:jc w:val="both"/>
        <w:rPr>
          <w:rFonts w:eastAsia="Calibri"/>
          <w:i/>
        </w:rPr>
      </w:pPr>
      <w:r w:rsidRPr="002C2AA6">
        <w:rPr>
          <w:rFonts w:eastAsia="Calibri"/>
          <w:i/>
        </w:rPr>
        <w:t>Dove</w:t>
      </w:r>
      <w:r w:rsidR="00B13520">
        <w:rPr>
          <w:rFonts w:eastAsia="Calibri"/>
          <w:i/>
        </w:rPr>
        <w:tab/>
      </w:r>
      <w:r w:rsidRPr="002C2AA6">
        <w:rPr>
          <w:rFonts w:eastAsia="Calibri"/>
          <w:i/>
        </w:rPr>
        <w:t xml:space="preserve">PN = patrimonio netto, si intende il totale della voce A dello Stato Patrimoniale passivo previsto dagli articoli 2424 e 2424 bis del </w:t>
      </w:r>
      <w:proofErr w:type="gramStart"/>
      <w:r w:rsidRPr="002C2AA6">
        <w:rPr>
          <w:rFonts w:eastAsia="Calibri"/>
          <w:i/>
        </w:rPr>
        <w:t>Codice Civile</w:t>
      </w:r>
      <w:proofErr w:type="gramEnd"/>
      <w:r w:rsidRPr="002C2AA6">
        <w:rPr>
          <w:rFonts w:eastAsia="Calibri"/>
          <w:i/>
        </w:rPr>
        <w:t>.</w:t>
      </w:r>
    </w:p>
    <w:p w:rsidR="002C2AA6" w:rsidP="008B31C6" w:rsidRDefault="002C2AA6" w14:paraId="7EDEBC25" w14:textId="77777777">
      <w:pPr>
        <w:autoSpaceDE w:val="0"/>
        <w:autoSpaceDN w:val="0"/>
        <w:adjustRightInd w:val="0"/>
        <w:spacing w:before="120" w:after="240" w:line="360" w:lineRule="atLeast"/>
        <w:jc w:val="both"/>
        <w:rPr>
          <w:rFonts w:eastAsia="Calibri"/>
        </w:rPr>
      </w:pPr>
    </w:p>
    <w:p w:rsidR="002C2AA6" w:rsidP="008B31C6" w:rsidRDefault="002C2AA6" w14:paraId="02880E3F" w14:textId="77777777">
      <w:pPr>
        <w:autoSpaceDE w:val="0"/>
        <w:autoSpaceDN w:val="0"/>
        <w:adjustRightInd w:val="0"/>
        <w:spacing w:before="120" w:after="240" w:line="360" w:lineRule="atLeast"/>
        <w:jc w:val="both"/>
        <w:rPr>
          <w:rFonts w:eastAsia="Calibri"/>
        </w:rPr>
      </w:pPr>
    </w:p>
    <w:p w:rsidRPr="00BC37C2" w:rsidR="00BC37C2" w:rsidP="008B31C6" w:rsidRDefault="00BC37C2" w14:paraId="5256E3D8" w14:textId="5CA5CFDC">
      <w:pPr>
        <w:autoSpaceDE w:val="0"/>
        <w:autoSpaceDN w:val="0"/>
        <w:adjustRightInd w:val="0"/>
        <w:spacing w:before="120" w:after="240" w:line="360" w:lineRule="atLeast"/>
        <w:jc w:val="both"/>
        <w:rPr>
          <w:rFonts w:eastAsia="Calibri"/>
          <w:u w:val="single"/>
        </w:rPr>
      </w:pPr>
      <w:r w:rsidRPr="00BC37C2">
        <w:rPr>
          <w:rFonts w:eastAsia="Calibri"/>
          <w:u w:val="single"/>
        </w:rPr>
        <w:t xml:space="preserve">Punto </w:t>
      </w:r>
      <w:r>
        <w:rPr>
          <w:rFonts w:eastAsia="Calibri"/>
          <w:u w:val="single"/>
        </w:rPr>
        <w:t xml:space="preserve">2 - </w:t>
      </w:r>
      <w:r w:rsidRPr="00BC37C2">
        <w:rPr>
          <w:rFonts w:eastAsia="Calibri"/>
          <w:u w:val="single"/>
        </w:rPr>
        <w:t>Requisito di affidabilità economico-finanziaria</w:t>
      </w:r>
      <w:r w:rsidR="008B31C6">
        <w:rPr>
          <w:rFonts w:eastAsia="Calibri"/>
          <w:u w:val="single"/>
        </w:rPr>
        <w:t xml:space="preserve"> per le start-up innovative</w:t>
      </w:r>
    </w:p>
    <w:p w:rsidR="00FB4C09" w:rsidP="008B31C6" w:rsidRDefault="008B31C6" w14:paraId="701180A8" w14:textId="0F7D065C">
      <w:pPr>
        <w:autoSpaceDE w:val="0"/>
        <w:autoSpaceDN w:val="0"/>
        <w:adjustRightInd w:val="0"/>
        <w:spacing w:before="120" w:after="240" w:line="360" w:lineRule="atLeast"/>
        <w:jc w:val="both"/>
        <w:rPr>
          <w:rFonts w:eastAsia="Calibri"/>
        </w:rPr>
      </w:pPr>
      <w:r w:rsidRPr="008B31C6">
        <w:rPr>
          <w:rFonts w:eastAsia="Calibri"/>
        </w:rPr>
        <w:t>Per le startup innovative</w:t>
      </w:r>
      <w:r>
        <w:rPr>
          <w:rStyle w:val="Rimandonotaapidipagina"/>
          <w:rFonts w:eastAsia="Calibri"/>
        </w:rPr>
        <w:footnoteReference w:id="4"/>
      </w:r>
      <w:r w:rsidRPr="008B31C6">
        <w:rPr>
          <w:rFonts w:eastAsia="Calibri"/>
        </w:rPr>
        <w:t xml:space="preserve"> di micro e piccola dimensione, costituite da non più di 60 mesi ed iscritte all’apposita sezione del Registro delle imprese al momento della presentazione della domanda, </w:t>
      </w:r>
      <w:r>
        <w:rPr>
          <w:rFonts w:eastAsia="Calibri"/>
        </w:rPr>
        <w:t xml:space="preserve">nel caso non sia valida la condizione di cui al precedente punto 1, </w:t>
      </w:r>
      <w:bookmarkStart w:name="_Hlk163683892" w:id="3"/>
      <w:r w:rsidR="00B13520">
        <w:rPr>
          <w:rFonts w:eastAsia="Calibri"/>
        </w:rPr>
        <w:t>si</w:t>
      </w:r>
      <w:r w:rsidR="00FB4C09">
        <w:rPr>
          <w:rFonts w:eastAsia="Calibri"/>
        </w:rPr>
        <w:t xml:space="preserve"> assicura la </w:t>
      </w:r>
      <w:r w:rsidRPr="008B31C6">
        <w:rPr>
          <w:rFonts w:eastAsia="Calibri"/>
        </w:rPr>
        <w:t xml:space="preserve">copertura finanziaria </w:t>
      </w:r>
      <w:r w:rsidR="00FB4C09">
        <w:rPr>
          <w:rFonts w:eastAsia="Calibri"/>
        </w:rPr>
        <w:t>del</w:t>
      </w:r>
      <w:r w:rsidRPr="008B31C6">
        <w:rPr>
          <w:rFonts w:eastAsia="Calibri"/>
        </w:rPr>
        <w:t xml:space="preserve"> progetto</w:t>
      </w:r>
      <w:bookmarkEnd w:id="3"/>
      <w:r w:rsidR="00FB4C09">
        <w:rPr>
          <w:rFonts w:eastAsia="Calibri"/>
        </w:rPr>
        <w:t xml:space="preserve"> garantendo il rispetto della seguente condizione:</w:t>
      </w:r>
    </w:p>
    <w:p w:rsidR="00FB4C09" w:rsidP="00FB4C09" w:rsidRDefault="00FB4C09" w14:paraId="695B48D2" w14:textId="337EE803">
      <w:pPr>
        <w:autoSpaceDE w:val="0"/>
        <w:autoSpaceDN w:val="0"/>
        <w:adjustRightInd w:val="0"/>
        <w:spacing w:after="240" w:line="360" w:lineRule="atLeast"/>
        <w:ind w:left="425"/>
        <w:contextualSpacing/>
        <w:jc w:val="both"/>
        <w:rPr>
          <w:rFonts w:eastAsia="Calibri"/>
          <w:i/>
        </w:rPr>
      </w:pPr>
      <w:r w:rsidRPr="00FB4C09">
        <w:rPr>
          <w:rFonts w:eastAsia="Calibri"/>
          <w:i/>
        </w:rPr>
        <w:t>(CP – I) &lt;= ΔCS</w:t>
      </w:r>
    </w:p>
    <w:p w:rsidR="00FB4C09" w:rsidP="00FB4C09" w:rsidRDefault="00FB4C09" w14:paraId="7C2E7EB1" w14:textId="616C381D">
      <w:pPr>
        <w:autoSpaceDE w:val="0"/>
        <w:autoSpaceDN w:val="0"/>
        <w:adjustRightInd w:val="0"/>
        <w:spacing w:after="240" w:line="360" w:lineRule="atLeast"/>
        <w:ind w:left="425"/>
        <w:contextualSpacing/>
        <w:jc w:val="both"/>
        <w:rPr>
          <w:rFonts w:eastAsia="Calibri"/>
          <w:i/>
        </w:rPr>
      </w:pPr>
      <w:r>
        <w:rPr>
          <w:rFonts w:eastAsia="Calibri"/>
          <w:i/>
        </w:rPr>
        <w:t>Dove</w:t>
      </w:r>
      <w:r w:rsidR="00B13520">
        <w:rPr>
          <w:rFonts w:eastAsia="Calibri"/>
          <w:i/>
        </w:rPr>
        <w:tab/>
      </w:r>
      <w:r w:rsidRPr="00FB4C09">
        <w:rPr>
          <w:rFonts w:eastAsia="Calibri"/>
          <w:i/>
        </w:rPr>
        <w:t>CP = Cost</w:t>
      </w:r>
      <w:r>
        <w:rPr>
          <w:rFonts w:eastAsia="Calibri"/>
          <w:i/>
        </w:rPr>
        <w:t>i</w:t>
      </w:r>
      <w:r w:rsidRPr="00FB4C09">
        <w:rPr>
          <w:rFonts w:eastAsia="Calibri"/>
          <w:i/>
        </w:rPr>
        <w:t xml:space="preserve"> </w:t>
      </w:r>
      <w:r>
        <w:rPr>
          <w:rFonts w:eastAsia="Calibri"/>
          <w:i/>
        </w:rPr>
        <w:t xml:space="preserve">di progetto </w:t>
      </w:r>
      <w:r w:rsidRPr="00FB4C09">
        <w:rPr>
          <w:rFonts w:eastAsia="Calibri"/>
          <w:i/>
        </w:rPr>
        <w:t>indicat</w:t>
      </w:r>
      <w:r>
        <w:rPr>
          <w:rFonts w:eastAsia="Calibri"/>
          <w:i/>
        </w:rPr>
        <w:t>i</w:t>
      </w:r>
      <w:r w:rsidRPr="00FB4C09">
        <w:rPr>
          <w:rFonts w:eastAsia="Calibri"/>
          <w:i/>
        </w:rPr>
        <w:t xml:space="preserve"> </w:t>
      </w:r>
      <w:r>
        <w:rPr>
          <w:rFonts w:eastAsia="Calibri"/>
          <w:i/>
        </w:rPr>
        <w:t>in proposta</w:t>
      </w:r>
      <w:r w:rsidRPr="00651118" w:rsidR="00651118">
        <w:rPr>
          <w:rFonts w:eastAsia="Calibri"/>
          <w:i/>
          <w:sz w:val="20"/>
          <w:szCs w:val="20"/>
          <w:vertAlign w:val="superscript"/>
        </w:rPr>
        <w:t>1</w:t>
      </w:r>
      <w:r>
        <w:rPr>
          <w:rFonts w:eastAsia="Calibri"/>
          <w:i/>
        </w:rPr>
        <w:fldChar w:fldCharType="begin"/>
      </w:r>
      <w:r>
        <w:rPr>
          <w:rFonts w:eastAsia="Calibri"/>
          <w:i/>
        </w:rPr>
        <w:instrText xml:space="preserve"> REF DefinizioneCostiProgetto </w:instrText>
      </w:r>
      <w:r>
        <w:rPr>
          <w:rFonts w:eastAsia="Calibri"/>
          <w:i/>
        </w:rPr>
        <w:fldChar w:fldCharType="end"/>
      </w:r>
      <w:r>
        <w:rPr>
          <w:rFonts w:eastAsia="Calibri"/>
          <w:i/>
        </w:rPr>
        <w:fldChar w:fldCharType="begin"/>
      </w:r>
      <w:r>
        <w:rPr>
          <w:rFonts w:eastAsia="Calibri"/>
          <w:i/>
        </w:rPr>
        <w:instrText xml:space="preserve"> REF DefinizioneCostiProgetto </w:instrText>
      </w:r>
      <w:r>
        <w:rPr>
          <w:rFonts w:eastAsia="Calibri"/>
          <w:i/>
        </w:rPr>
        <w:fldChar w:fldCharType="end"/>
      </w:r>
      <w:r>
        <w:rPr>
          <w:rFonts w:eastAsia="Calibri"/>
          <w:i/>
        </w:rPr>
        <w:fldChar w:fldCharType="begin"/>
      </w:r>
      <w:r>
        <w:rPr>
          <w:rFonts w:eastAsia="Calibri"/>
          <w:i/>
        </w:rPr>
        <w:instrText xml:space="preserve"> REF DefinizioneCostiProgetto </w:instrText>
      </w:r>
      <w:r>
        <w:rPr>
          <w:rFonts w:eastAsia="Calibri"/>
          <w:i/>
        </w:rPr>
        <w:fldChar w:fldCharType="end"/>
      </w:r>
      <w:r>
        <w:rPr>
          <w:rFonts w:eastAsia="Calibri"/>
          <w:i/>
        </w:rPr>
        <w:fldChar w:fldCharType="begin"/>
      </w:r>
      <w:r>
        <w:rPr>
          <w:rFonts w:eastAsia="Calibri"/>
          <w:i/>
        </w:rPr>
        <w:instrText xml:space="preserve"> REF DefinizioneCostiProgetto </w:instrText>
      </w:r>
      <w:r>
        <w:rPr>
          <w:rFonts w:eastAsia="Calibri"/>
          <w:i/>
        </w:rPr>
        <w:fldChar w:fldCharType="end"/>
      </w:r>
      <w:r>
        <w:rPr>
          <w:rFonts w:eastAsia="Calibri"/>
          <w:i/>
        </w:rPr>
        <w:fldChar w:fldCharType="begin"/>
      </w:r>
      <w:r>
        <w:rPr>
          <w:rFonts w:eastAsia="Calibri"/>
          <w:i/>
        </w:rPr>
        <w:instrText xml:space="preserve"> REF DefinizioneCostiProgetto </w:instrText>
      </w:r>
      <w:r>
        <w:rPr>
          <w:rFonts w:eastAsia="Calibri"/>
          <w:i/>
        </w:rPr>
        <w:fldChar w:fldCharType="end"/>
      </w:r>
      <w:r>
        <w:rPr>
          <w:rFonts w:eastAsia="Calibri"/>
          <w:i/>
        </w:rPr>
        <w:fldChar w:fldCharType="begin"/>
      </w:r>
      <w:r>
        <w:rPr>
          <w:rFonts w:eastAsia="Calibri"/>
          <w:i/>
        </w:rPr>
        <w:instrText xml:space="preserve"> REF DefinizioneCostiProgetto </w:instrText>
      </w:r>
      <w:r>
        <w:rPr>
          <w:rFonts w:eastAsia="Calibri"/>
          <w:i/>
        </w:rPr>
        <w:fldChar w:fldCharType="end"/>
      </w:r>
    </w:p>
    <w:p w:rsidR="00FB4C09" w:rsidP="00B13520" w:rsidRDefault="00FB4C09" w14:paraId="64D60012" w14:textId="26978E7D">
      <w:pPr>
        <w:autoSpaceDE w:val="0"/>
        <w:autoSpaceDN w:val="0"/>
        <w:adjustRightInd w:val="0"/>
        <w:spacing w:after="240" w:line="360" w:lineRule="atLeast"/>
        <w:ind w:left="1133" w:firstLine="283"/>
        <w:contextualSpacing/>
        <w:jc w:val="both"/>
        <w:rPr>
          <w:rFonts w:eastAsia="Calibri"/>
          <w:i/>
        </w:rPr>
      </w:pPr>
      <w:r>
        <w:rPr>
          <w:rFonts w:eastAsia="Calibri"/>
          <w:i/>
        </w:rPr>
        <w:t>I = Contribut</w:t>
      </w:r>
      <w:r w:rsidR="00651118">
        <w:rPr>
          <w:rFonts w:eastAsia="Calibri"/>
          <w:i/>
        </w:rPr>
        <w:t>i</w:t>
      </w:r>
      <w:r>
        <w:rPr>
          <w:rFonts w:eastAsia="Calibri"/>
          <w:i/>
        </w:rPr>
        <w:t xml:space="preserve"> (agevolazion</w:t>
      </w:r>
      <w:r w:rsidR="00651118">
        <w:rPr>
          <w:rFonts w:eastAsia="Calibri"/>
          <w:i/>
        </w:rPr>
        <w:t>i</w:t>
      </w:r>
      <w:r>
        <w:rPr>
          <w:rFonts w:eastAsia="Calibri"/>
          <w:i/>
        </w:rPr>
        <w:t>) richiest</w:t>
      </w:r>
      <w:r w:rsidR="00651118">
        <w:rPr>
          <w:rFonts w:eastAsia="Calibri"/>
          <w:i/>
        </w:rPr>
        <w:t>i</w:t>
      </w:r>
      <w:r>
        <w:rPr>
          <w:rFonts w:eastAsia="Calibri"/>
          <w:i/>
        </w:rPr>
        <w:t xml:space="preserve"> in proposta</w:t>
      </w:r>
      <w:r w:rsidR="00651118">
        <w:rPr>
          <w:rStyle w:val="Rimandonotaapidipagina"/>
          <w:rFonts w:eastAsia="Calibri"/>
          <w:i/>
        </w:rPr>
        <w:footnoteReference w:id="5"/>
      </w:r>
    </w:p>
    <w:p w:rsidR="00B13520" w:rsidP="00B13520" w:rsidRDefault="00B13520" w14:paraId="3B89F615" w14:textId="06598F1B">
      <w:pPr>
        <w:autoSpaceDE w:val="0"/>
        <w:autoSpaceDN w:val="0"/>
        <w:adjustRightInd w:val="0"/>
        <w:spacing w:line="360" w:lineRule="atLeast"/>
        <w:ind w:left="1134" w:firstLine="284"/>
        <w:contextualSpacing/>
        <w:jc w:val="both"/>
        <w:rPr>
          <w:rFonts w:eastAsia="Calibri"/>
          <w:i/>
        </w:rPr>
      </w:pPr>
      <w:r w:rsidRPr="00FB4C09">
        <w:rPr>
          <w:rFonts w:eastAsia="Calibri"/>
          <w:i/>
        </w:rPr>
        <w:t>ΔCS</w:t>
      </w:r>
      <w:r>
        <w:rPr>
          <w:rFonts w:eastAsia="Calibri"/>
          <w:i/>
        </w:rPr>
        <w:t xml:space="preserve"> = modalità di copertura finanziaria del progetto, realizzabile con:</w:t>
      </w:r>
    </w:p>
    <w:p w:rsidR="00B13520" w:rsidP="00B13520" w:rsidRDefault="00B13520" w14:paraId="3B56CA91" w14:textId="71300348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after="240" w:line="360" w:lineRule="atLeast"/>
        <w:ind w:left="2483" w:hanging="357"/>
        <w:jc w:val="both"/>
        <w:rPr>
          <w:rFonts w:eastAsia="Calibri"/>
          <w:i/>
        </w:rPr>
      </w:pPr>
      <w:r w:rsidRPr="00B13520">
        <w:rPr>
          <w:rFonts w:eastAsia="Calibri"/>
          <w:i/>
        </w:rPr>
        <w:t xml:space="preserve">aumento del capitale sociale sottoscritto e versato rispetto al capitale sociale verificato al momento della domanda. </w:t>
      </w:r>
      <w:r>
        <w:rPr>
          <w:rFonts w:eastAsia="Calibri"/>
          <w:i/>
        </w:rPr>
        <w:t xml:space="preserve">È </w:t>
      </w:r>
      <w:r w:rsidRPr="00B13520">
        <w:rPr>
          <w:rFonts w:eastAsia="Calibri"/>
          <w:i/>
        </w:rPr>
        <w:t>ammissibile solo un incremento determinato da nuove risorse dei soci, anche nuovi soci rispetti alla compagine sociale al momento</w:t>
      </w:r>
      <w:r>
        <w:rPr>
          <w:rFonts w:eastAsia="Calibri"/>
          <w:i/>
        </w:rPr>
        <w:t xml:space="preserve"> </w:t>
      </w:r>
      <w:r w:rsidRPr="00B13520">
        <w:rPr>
          <w:rFonts w:eastAsia="Calibri"/>
          <w:i/>
        </w:rPr>
        <w:t>della domanda. Tale incremento, essendo ammesso solo con “nuove risorse” non potrà essere determinato da operazioni di</w:t>
      </w:r>
      <w:r>
        <w:rPr>
          <w:rFonts w:eastAsia="Calibri"/>
          <w:i/>
        </w:rPr>
        <w:t xml:space="preserve"> </w:t>
      </w:r>
      <w:r w:rsidRPr="00B13520">
        <w:rPr>
          <w:rFonts w:eastAsia="Calibri"/>
          <w:i/>
        </w:rPr>
        <w:t>trasferimento di quote di capitale netto a capitale sociale e dovrà essere effettuato successivamente alla domanda presentata.</w:t>
      </w:r>
    </w:p>
    <w:p w:rsidRPr="00B13520" w:rsidR="00B13520" w:rsidP="00B13520" w:rsidRDefault="00B13520" w14:paraId="061D9559" w14:textId="4AFEE061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after="240" w:line="360" w:lineRule="atLeast"/>
        <w:ind w:left="2483" w:hanging="357"/>
        <w:jc w:val="both"/>
        <w:rPr>
          <w:rFonts w:eastAsia="Calibri"/>
          <w:i/>
        </w:rPr>
      </w:pPr>
      <w:r w:rsidRPr="00B13520">
        <w:rPr>
          <w:rFonts w:eastAsia="Calibri"/>
          <w:i/>
        </w:rPr>
        <w:t>finanziamento soci, fruttifero o non fruttifero</w:t>
      </w:r>
      <w:r>
        <w:rPr>
          <w:rFonts w:eastAsia="Calibri"/>
          <w:i/>
        </w:rPr>
        <w:t>;</w:t>
      </w:r>
      <w:r w:rsidRPr="00B13520">
        <w:rPr>
          <w:rFonts w:eastAsia="Calibri"/>
          <w:i/>
        </w:rPr>
        <w:t xml:space="preserve"> tale finanziamento dovrà essere approvato dall’assemblea dei soci successivamente alla presentazione della domanda. Nella delibera di approvazione dovrà essere esplicitato che il finanziamento è relativo alle attività progettuali presentate e dovrà anche prevedere un esplicito piano di ammortamento dello stesso. Dovrà poi essere esplicitamente indicato in bilancio con modalità tali che sia evidente ai terzi.</w:t>
      </w:r>
    </w:p>
    <w:p w:rsidRPr="00A42518" w:rsidR="00B13520" w:rsidP="00B13520" w:rsidRDefault="00B13520" w14:paraId="44D66A9B" w14:textId="55F7E9AA">
      <w:pPr>
        <w:autoSpaceDE w:val="0"/>
        <w:autoSpaceDN w:val="0"/>
        <w:adjustRightInd w:val="0"/>
        <w:spacing w:after="240" w:line="360" w:lineRule="atLeast"/>
        <w:ind w:left="425"/>
        <w:contextualSpacing/>
        <w:jc w:val="both"/>
        <w:rPr>
          <w:rFonts w:eastAsia="Calibri"/>
          <w:iCs/>
        </w:rPr>
      </w:pPr>
      <w:r w:rsidRPr="00A42518">
        <w:rPr>
          <w:rFonts w:eastAsia="Calibri"/>
          <w:iCs/>
        </w:rPr>
        <w:t xml:space="preserve">I partecipanti </w:t>
      </w:r>
      <w:r w:rsidRPr="00A42518" w:rsidR="00A42518">
        <w:rPr>
          <w:rFonts w:eastAsia="Calibri"/>
          <w:iCs/>
        </w:rPr>
        <w:t xml:space="preserve">s’impegnano </w:t>
      </w:r>
      <w:r w:rsidR="00A42518">
        <w:rPr>
          <w:rFonts w:eastAsia="Calibri"/>
          <w:iCs/>
        </w:rPr>
        <w:t xml:space="preserve">con questa dichiarazione </w:t>
      </w:r>
      <w:r w:rsidRPr="00A42518" w:rsidR="00A42518">
        <w:rPr>
          <w:rFonts w:eastAsia="Calibri"/>
          <w:iCs/>
        </w:rPr>
        <w:t xml:space="preserve">a </w:t>
      </w:r>
      <w:r w:rsidRPr="00A42518">
        <w:rPr>
          <w:rFonts w:eastAsia="Calibri"/>
          <w:iCs/>
        </w:rPr>
        <w:t xml:space="preserve">dimostrandone formalmente la disponibilità </w:t>
      </w:r>
      <w:r w:rsidRPr="00A42518" w:rsidR="00A42518">
        <w:rPr>
          <w:rFonts w:eastAsia="Calibri"/>
          <w:iCs/>
        </w:rPr>
        <w:t xml:space="preserve">delle risorse mancanti e la modalità di reperimento </w:t>
      </w:r>
      <w:r w:rsidRPr="00A42518">
        <w:rPr>
          <w:rFonts w:eastAsia="Calibri"/>
          <w:iCs/>
        </w:rPr>
        <w:t>entro 30 giorni dalla pubblicazione del provvedimento di concessione prima della sottoscrizione dell’Atto d’Obbligo con apposita comunicazione, allegando alla stessa</w:t>
      </w:r>
      <w:r w:rsidRPr="00A42518" w:rsidR="00A42518">
        <w:rPr>
          <w:rFonts w:eastAsia="Calibri"/>
          <w:iCs/>
        </w:rPr>
        <w:t>:</w:t>
      </w:r>
    </w:p>
    <w:p w:rsidR="00A42518" w:rsidP="00433B29" w:rsidRDefault="00A42518" w14:paraId="319573A6" w14:textId="5F70B5B5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after="240" w:line="360" w:lineRule="atLeast"/>
        <w:jc w:val="both"/>
        <w:rPr>
          <w:rFonts w:eastAsia="Calibri"/>
          <w:iCs/>
        </w:rPr>
      </w:pPr>
      <w:r w:rsidRPr="00A42518">
        <w:rPr>
          <w:rFonts w:eastAsia="Calibri"/>
          <w:iCs/>
        </w:rPr>
        <w:t>nel caso di aumento del capitale sociale sottoscritto e versato</w:t>
      </w:r>
      <w:r>
        <w:rPr>
          <w:rFonts w:eastAsia="Calibri"/>
          <w:iCs/>
        </w:rPr>
        <w:t xml:space="preserve"> (modalità a)</w:t>
      </w:r>
      <w:r w:rsidRPr="00A42518">
        <w:rPr>
          <w:rFonts w:eastAsia="Calibri"/>
          <w:iCs/>
        </w:rPr>
        <w:t>: delibera assembleare di aumento del capitale sociale, copia dei bonifici effettuati</w:t>
      </w:r>
      <w:r>
        <w:rPr>
          <w:rFonts w:eastAsia="Calibri"/>
          <w:iCs/>
        </w:rPr>
        <w:t xml:space="preserve"> </w:t>
      </w:r>
      <w:r w:rsidRPr="00A42518">
        <w:rPr>
          <w:rFonts w:eastAsia="Calibri"/>
          <w:iCs/>
        </w:rPr>
        <w:t>dai soci e, quando disponibile, copia del bilancio che ne dimostra l’iscrizione</w:t>
      </w:r>
      <w:r>
        <w:rPr>
          <w:rFonts w:eastAsia="Calibri"/>
          <w:iCs/>
        </w:rPr>
        <w:t>;</w:t>
      </w:r>
    </w:p>
    <w:p w:rsidRPr="00A42518" w:rsidR="00A42518" w:rsidP="00433B29" w:rsidRDefault="00A42518" w14:paraId="4CC811C3" w14:textId="2FDBE13B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after="240" w:line="360" w:lineRule="atLeast"/>
        <w:jc w:val="both"/>
        <w:rPr>
          <w:rFonts w:eastAsia="Calibri"/>
          <w:iCs/>
        </w:rPr>
      </w:pPr>
      <w:r>
        <w:rPr>
          <w:rFonts w:eastAsia="Calibri"/>
          <w:iCs/>
        </w:rPr>
        <w:t xml:space="preserve">nel caso di </w:t>
      </w:r>
      <w:r w:rsidRPr="00A42518">
        <w:rPr>
          <w:rFonts w:eastAsia="Calibri"/>
          <w:iCs/>
        </w:rPr>
        <w:t>finanziamento soci, fruttifero o non fruttifero</w:t>
      </w:r>
      <w:r>
        <w:rPr>
          <w:rFonts w:eastAsia="Calibri"/>
          <w:iCs/>
        </w:rPr>
        <w:t xml:space="preserve"> (modalità b)</w:t>
      </w:r>
      <w:r w:rsidRPr="00A42518">
        <w:rPr>
          <w:rFonts w:eastAsia="Calibri"/>
          <w:iCs/>
        </w:rPr>
        <w:t xml:space="preserve">: copia della delibera di approvazione, nella quale dovrà essere esplicitato che il finanziamento è relativo alle attività progettuali presentate e dovrà anche </w:t>
      </w:r>
      <w:r>
        <w:rPr>
          <w:rFonts w:eastAsia="Calibri"/>
          <w:iCs/>
        </w:rPr>
        <w:t>essere previsto</w:t>
      </w:r>
      <w:r w:rsidRPr="00A42518">
        <w:rPr>
          <w:rFonts w:eastAsia="Calibri"/>
          <w:iCs/>
        </w:rPr>
        <w:t xml:space="preserve"> un esplicito piano di ammortamento dello stesso</w:t>
      </w:r>
      <w:r>
        <w:rPr>
          <w:rFonts w:eastAsia="Calibri"/>
          <w:iCs/>
        </w:rPr>
        <w:t xml:space="preserve">, nonché impegno all’indicazione </w:t>
      </w:r>
      <w:r w:rsidRPr="00A42518">
        <w:rPr>
          <w:rFonts w:eastAsia="Calibri"/>
          <w:iCs/>
        </w:rPr>
        <w:t xml:space="preserve">esplicita in bilancio con modalità tali che </w:t>
      </w:r>
      <w:r>
        <w:rPr>
          <w:rFonts w:eastAsia="Calibri"/>
          <w:iCs/>
        </w:rPr>
        <w:t xml:space="preserve">ne diano evidenza </w:t>
      </w:r>
      <w:r w:rsidRPr="00A42518">
        <w:rPr>
          <w:rFonts w:eastAsia="Calibri"/>
          <w:iCs/>
        </w:rPr>
        <w:t>ai terzi</w:t>
      </w:r>
      <w:r>
        <w:rPr>
          <w:rFonts w:eastAsia="Calibri"/>
          <w:iCs/>
        </w:rPr>
        <w:t>.</w:t>
      </w:r>
    </w:p>
    <w:p w:rsidR="009957D1" w:rsidP="003F6D53" w:rsidRDefault="009957D1" w14:paraId="3129A91C" w14:textId="77777777">
      <w:pPr>
        <w:ind w:left="6480"/>
        <w:jc w:val="center"/>
        <w:rPr>
          <w:rFonts w:eastAsia="Calibri"/>
          <w:iCs/>
        </w:rPr>
      </w:pPr>
    </w:p>
    <w:p w:rsidR="009957D1" w:rsidP="003F6D53" w:rsidRDefault="009957D1" w14:paraId="68F4A39B" w14:textId="77777777">
      <w:pPr>
        <w:ind w:left="6480"/>
        <w:jc w:val="center"/>
        <w:rPr>
          <w:rFonts w:eastAsia="Calibri"/>
          <w:iCs/>
        </w:rPr>
      </w:pPr>
    </w:p>
    <w:p w:rsidRPr="00B47E63" w:rsidR="003F6D53" w:rsidP="003F6D53" w:rsidRDefault="003F6D53" w14:paraId="16784CE3" w14:textId="3B7FF8E1">
      <w:pPr>
        <w:ind w:left="6480"/>
        <w:jc w:val="center"/>
        <w:rPr>
          <w:color w:val="222222"/>
          <w:shd w:val="clear" w:color="auto" w:fill="FFFFFF"/>
        </w:rPr>
      </w:pPr>
      <w:r w:rsidRPr="00B47E63" w:rsidR="003F6D53">
        <w:rPr>
          <w:color w:val="222222"/>
          <w:shd w:val="clear" w:color="auto" w:fill="FFFFFF"/>
        </w:rPr>
        <w:t>Firmato digitalmente d</w:t>
      </w:r>
      <w:r w:rsidRPr="00B47E63" w:rsidR="345D0D48">
        <w:rPr>
          <w:color w:val="222222"/>
          <w:shd w:val="clear" w:color="auto" w:fill="FFFFFF"/>
        </w:rPr>
        <w:t>a</w:t>
      </w:r>
      <w:r w:rsidRPr="00B47E63" w:rsidR="003F6D53">
        <w:rPr>
          <w:color w:val="222222"/>
          <w:shd w:val="clear" w:color="auto" w:fill="FFFFFF"/>
        </w:rPr>
        <w:t>l legale rappresentante o d</w:t>
      </w:r>
      <w:r w:rsidR="009957D1">
        <w:rPr>
          <w:color w:val="222222"/>
          <w:shd w:val="clear" w:color="auto" w:fill="FFFFFF"/>
        </w:rPr>
        <w:t>a</w:t>
      </w:r>
      <w:r w:rsidRPr="00B47E63" w:rsidR="003F6D53">
        <w:rPr>
          <w:color w:val="222222"/>
          <w:shd w:val="clear" w:color="auto" w:fill="FFFFFF"/>
        </w:rPr>
        <w:t>l soggetto delegato</w:t>
      </w:r>
    </w:p>
    <w:p w:rsidRPr="00B47E63" w:rsidR="003F6D53" w:rsidP="003F6D53" w:rsidRDefault="003F6D53" w14:paraId="202A5B96" w14:textId="77777777">
      <w:pPr>
        <w:ind w:left="6480"/>
        <w:jc w:val="center"/>
        <w:rPr>
          <w:color w:val="222222"/>
          <w:shd w:val="clear" w:color="auto" w:fill="FFFFFF"/>
        </w:rPr>
      </w:pPr>
      <w:r w:rsidRPr="00B47E63">
        <w:rPr>
          <w:color w:val="222222"/>
          <w:shd w:val="clear" w:color="auto" w:fill="FFFFFF"/>
        </w:rPr>
        <w:t>(allegare eventuale delega)</w:t>
      </w:r>
    </w:p>
    <w:p w:rsidRPr="00381CC0" w:rsidR="003F6D53" w:rsidP="003F6D53" w:rsidRDefault="003F6D53" w14:paraId="14084909" w14:textId="77777777">
      <w:pPr>
        <w:ind w:left="6480"/>
        <w:jc w:val="center"/>
      </w:pPr>
    </w:p>
    <w:p w:rsidRPr="00A42518" w:rsidR="003F6D53" w:rsidP="00B13520" w:rsidRDefault="003F6D53" w14:paraId="09622D80" w14:textId="77777777">
      <w:pPr>
        <w:autoSpaceDE w:val="0"/>
        <w:autoSpaceDN w:val="0"/>
        <w:adjustRightInd w:val="0"/>
        <w:spacing w:after="240" w:line="360" w:lineRule="atLeast"/>
        <w:ind w:left="425"/>
        <w:contextualSpacing/>
        <w:jc w:val="both"/>
        <w:rPr>
          <w:rFonts w:eastAsia="Calibri"/>
          <w:iCs/>
        </w:rPr>
      </w:pPr>
    </w:p>
    <w:sectPr w:rsidRPr="00A42518" w:rsidR="003F6D53" w:rsidSect="005E310C">
      <w:pgSz w:w="11906" w:h="16838" w:orient="portrait"/>
      <w:pgMar w:top="89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E310C" w:rsidRDefault="005E310C" w14:paraId="704AD226" w14:textId="77777777">
      <w:r>
        <w:separator/>
      </w:r>
    </w:p>
  </w:endnote>
  <w:endnote w:type="continuationSeparator" w:id="0">
    <w:p w:rsidR="005E310C" w:rsidRDefault="005E310C" w14:paraId="48863E8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E310C" w:rsidRDefault="005E310C" w14:paraId="66B473A1" w14:textId="77777777">
      <w:r>
        <w:separator/>
      </w:r>
    </w:p>
  </w:footnote>
  <w:footnote w:type="continuationSeparator" w:id="0">
    <w:p w:rsidR="005E310C" w:rsidRDefault="005E310C" w14:paraId="23892805" w14:textId="77777777">
      <w:r>
        <w:continuationSeparator/>
      </w:r>
    </w:p>
  </w:footnote>
  <w:footnote w:id="1">
    <w:p w:rsidR="00FB4C09" w:rsidRDefault="00FB4C09" w14:paraId="306C6570" w14:textId="59AEAA60">
      <w:pPr>
        <w:pStyle w:val="Testonotaapidipagina"/>
      </w:pPr>
      <w:r>
        <w:rPr>
          <w:rStyle w:val="Rimandonotaapidipagina"/>
        </w:rPr>
        <w:footnoteRef/>
      </w:r>
      <w:r>
        <w:t xml:space="preserve"> Nel caso di imprese che presentino più di un progetto (su tematiche diverse), i costi di progetto sono la sommatoria dei costi di progetto estesa a tutti i progetti presentati a valere sul</w:t>
      </w:r>
      <w:r w:rsidR="00F30F9D">
        <w:t>l’avviso</w:t>
      </w:r>
      <w:r>
        <w:t>. Questa dichiarazione di affidabilità economica finanziaria deve essere resa per ogni progetto presentato, per quanto identica per ognuno di essi.</w:t>
      </w:r>
    </w:p>
  </w:footnote>
  <w:footnote w:id="2">
    <w:p w:rsidR="002C2AA6" w:rsidP="002C2AA6" w:rsidRDefault="002C2AA6" w14:paraId="77B33AE2" w14:textId="7777777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CE7CD9">
        <w:t>Anche se non ancora depositato</w:t>
      </w:r>
      <w:r>
        <w:t>.</w:t>
      </w:r>
    </w:p>
  </w:footnote>
  <w:footnote w:id="3">
    <w:p w:rsidR="002C2AA6" w:rsidP="002C2AA6" w:rsidRDefault="002C2AA6" w14:paraId="3A86B60F" w14:textId="77777777">
      <w:pPr>
        <w:pStyle w:val="Testonotaapidipagina"/>
      </w:pPr>
      <w:r>
        <w:rPr>
          <w:rStyle w:val="Rimandonotaapidipagina"/>
        </w:rPr>
        <w:footnoteRef/>
      </w:r>
      <w:r>
        <w:t xml:space="preserve"> Nel caso in cui l’impresa esegua nella sua attività ordinaria lavori su commessa, è possibile tener conto anche della voce A3 del conto economico, corrispondente alla voce “Variazioni dei lavori in corso su ordinazione”.</w:t>
      </w:r>
    </w:p>
  </w:footnote>
  <w:footnote w:id="4">
    <w:p w:rsidR="008B31C6" w:rsidRDefault="008B31C6" w14:paraId="7DED0FD8" w14:textId="3DCEF79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B31C6">
        <w:t>Iscritte al registro delle start-up innovative (https://startup.registroimprese.it/</w:t>
      </w:r>
      <w:proofErr w:type="spellStart"/>
      <w:r w:rsidRPr="008B31C6">
        <w:t>isin</w:t>
      </w:r>
      <w:proofErr w:type="spellEnd"/>
      <w:r w:rsidRPr="008B31C6">
        <w:t>/home), secondo la definizione del DL 179/2012, art. 25, comma 2</w:t>
      </w:r>
      <w:r w:rsidR="00FB4C09">
        <w:t>.</w:t>
      </w:r>
    </w:p>
  </w:footnote>
  <w:footnote w:id="5">
    <w:p w:rsidR="00651118" w:rsidRDefault="00651118" w14:paraId="1F420B42" w14:textId="4E5F6970">
      <w:pPr>
        <w:pStyle w:val="Testonotaapidipagina"/>
      </w:pPr>
      <w:r>
        <w:rPr>
          <w:rStyle w:val="Rimandonotaapidipagina"/>
        </w:rPr>
        <w:footnoteRef/>
      </w:r>
      <w:r>
        <w:t xml:space="preserve"> Nel caso di imprese che presentino più di un progetto (su tematiche diverse), i contributi (agevolazioni) richiesti sono la sommatoria dei contributi (agevolazioni) estesa a tutti i progetti presentati a valere sul</w:t>
      </w:r>
      <w:r w:rsidR="00F30F9D">
        <w:t>l’avviso</w:t>
      </w:r>
      <w:r>
        <w:t>. Questa dichiarazione di affidabilità economica finanziaria deve essere resa per ogni progetto presentato, per quanto identica per ognuno di essi.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A1D5A"/>
    <w:multiLevelType w:val="hybridMultilevel"/>
    <w:tmpl w:val="8EFE4800"/>
    <w:lvl w:ilvl="0" w:tplc="8EA4D616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C3343C5"/>
    <w:multiLevelType w:val="hybridMultilevel"/>
    <w:tmpl w:val="CE926684"/>
    <w:lvl w:ilvl="0" w:tplc="04100005">
      <w:start w:val="1"/>
      <w:numFmt w:val="bullet"/>
      <w:lvlText w:val=""/>
      <w:lvlJc w:val="left"/>
      <w:pPr>
        <w:ind w:left="1145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hint="default" w:ascii="Wingdings" w:hAnsi="Wingdings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Times New Roman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Times New Roman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Times New Roman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3" w15:restartNumberingAfterBreak="0">
    <w:nsid w:val="172A6CED"/>
    <w:multiLevelType w:val="hybridMultilevel"/>
    <w:tmpl w:val="9D74F9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E2223F4"/>
    <w:multiLevelType w:val="hybridMultilevel"/>
    <w:tmpl w:val="808AA540"/>
    <w:lvl w:ilvl="0" w:tplc="2812C8F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AA01D8"/>
    <w:multiLevelType w:val="hybridMultilevel"/>
    <w:tmpl w:val="E6EED808"/>
    <w:lvl w:ilvl="0" w:tplc="85A45454">
      <w:start w:val="1"/>
      <w:numFmt w:val="bullet"/>
      <w:lvlText w:val="□"/>
      <w:lvlJc w:val="left"/>
      <w:pPr>
        <w:ind w:left="990" w:hanging="360"/>
      </w:pPr>
      <w:rPr>
        <w:rFonts w:hint="default" w:ascii="Courier New" w:hAnsi="Courier New" w:cs="Times New Roman"/>
      </w:rPr>
    </w:lvl>
    <w:lvl w:ilvl="1" w:tplc="04100003">
      <w:start w:val="1"/>
      <w:numFmt w:val="bullet"/>
      <w:lvlText w:val="o"/>
      <w:lvlJc w:val="left"/>
      <w:pPr>
        <w:ind w:left="171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43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315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87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59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31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603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750" w:hanging="360"/>
      </w:pPr>
      <w:rPr>
        <w:rFonts w:hint="default" w:ascii="Wingdings" w:hAnsi="Wingdings"/>
      </w:rPr>
    </w:lvl>
  </w:abstractNum>
  <w:abstractNum w:abstractNumId="6" w15:restartNumberingAfterBreak="0">
    <w:nsid w:val="24FC1431"/>
    <w:multiLevelType w:val="multilevel"/>
    <w:tmpl w:val="FDFEB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E07797"/>
    <w:multiLevelType w:val="multilevel"/>
    <w:tmpl w:val="B09AAA40"/>
    <w:lvl w:ilvl="0">
      <w:start w:val="1"/>
      <w:numFmt w:val="bullet"/>
      <w:lvlText w:val="□"/>
      <w:lvlJc w:val="left"/>
      <w:pPr>
        <w:ind w:left="720" w:hanging="360"/>
      </w:pPr>
      <w:rPr>
        <w:rFonts w:hint="default" w:ascii="Courier New" w:hAnsi="Courier New" w:cs="Times New Roman"/>
        <w:lang w:val="it-I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122BB5"/>
    <w:multiLevelType w:val="hybridMultilevel"/>
    <w:tmpl w:val="8CA037A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hAnsi="Calibri" w:eastAsia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0" w15:restartNumberingAfterBreak="0">
    <w:nsid w:val="457D1DE6"/>
    <w:multiLevelType w:val="hybridMultilevel"/>
    <w:tmpl w:val="C3A63E1C"/>
    <w:lvl w:ilvl="0" w:tplc="8FC61A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E10A39"/>
    <w:multiLevelType w:val="hybridMultilevel"/>
    <w:tmpl w:val="C77C958E"/>
    <w:lvl w:ilvl="0" w:tplc="4A32B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2C73CC"/>
    <w:multiLevelType w:val="hybridMultilevel"/>
    <w:tmpl w:val="4858BF1E"/>
    <w:lvl w:ilvl="0" w:tplc="89BC866C">
      <w:start w:val="2"/>
      <w:numFmt w:val="bullet"/>
      <w:lvlText w:val=""/>
      <w:lvlJc w:val="left"/>
      <w:pPr>
        <w:ind w:left="720" w:hanging="360"/>
      </w:pPr>
      <w:rPr>
        <w:rFonts w:hint="default" w:ascii="Symbol" w:hAnsi="Symbol" w:eastAsia="Calibri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CCE3DC4"/>
    <w:multiLevelType w:val="hybridMultilevel"/>
    <w:tmpl w:val="8CFE5C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6234221"/>
    <w:multiLevelType w:val="hybridMultilevel"/>
    <w:tmpl w:val="730C23A2"/>
    <w:lvl w:ilvl="0" w:tplc="4F7232CA">
      <w:start w:val="1"/>
      <w:numFmt w:val="lowerLetter"/>
      <w:lvlText w:val="%1."/>
      <w:lvlJc w:val="left"/>
      <w:pPr>
        <w:ind w:left="2629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5" w15:restartNumberingAfterBreak="0">
    <w:nsid w:val="5779045A"/>
    <w:multiLevelType w:val="multilevel"/>
    <w:tmpl w:val="9216E3FA"/>
    <w:lvl w:ilvl="0">
      <w:start w:val="1"/>
      <w:numFmt w:val="upperLetter"/>
      <w:lvlText w:val="%1."/>
      <w:lvlJc w:val="left"/>
      <w:pPr>
        <w:ind w:left="5605" w:hanging="360"/>
      </w:pPr>
      <w:rPr>
        <w:lang w:val="it-IT"/>
      </w:rPr>
    </w:lvl>
    <w:lvl w:ilvl="1">
      <w:start w:val="1"/>
      <w:numFmt w:val="bullet"/>
      <w:lvlText w:val="□"/>
      <w:lvlJc w:val="left"/>
      <w:pPr>
        <w:ind w:left="1440" w:hanging="360"/>
      </w:pPr>
      <w:rPr>
        <w:rFonts w:hint="default" w:ascii="Courier New" w:hAnsi="Courier New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AC562D"/>
    <w:multiLevelType w:val="hybridMultilevel"/>
    <w:tmpl w:val="FDFEB22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B8A5DB6"/>
    <w:multiLevelType w:val="hybridMultilevel"/>
    <w:tmpl w:val="336AE17A"/>
    <w:lvl w:ilvl="0" w:tplc="0410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DF52845"/>
    <w:multiLevelType w:val="hybridMultilevel"/>
    <w:tmpl w:val="117044BC"/>
    <w:lvl w:ilvl="0" w:tplc="317227CC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07384FB6">
      <w:numFmt w:val="bullet"/>
      <w:lvlText w:val="-"/>
      <w:lvlJc w:val="left"/>
      <w:pPr>
        <w:ind w:left="1440" w:hanging="360"/>
      </w:pPr>
      <w:rPr>
        <w:rFonts w:hint="default" w:ascii="Calibri" w:hAnsi="Calibri" w:eastAsia="Calibri" w:cs="Calibri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087282E"/>
    <w:multiLevelType w:val="hybridMultilevel"/>
    <w:tmpl w:val="06368008"/>
    <w:lvl w:ilvl="0" w:tplc="B728F0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96E4478"/>
    <w:multiLevelType w:val="hybridMultilevel"/>
    <w:tmpl w:val="13CE2DA8"/>
    <w:lvl w:ilvl="0" w:tplc="D1A071D2">
      <w:start w:val="1"/>
      <w:numFmt w:val="bullet"/>
      <w:lvlText w:val=""/>
      <w:lvlJc w:val="left"/>
      <w:pPr>
        <w:ind w:left="0" w:hanging="360"/>
      </w:pPr>
      <w:rPr>
        <w:rFonts w:hint="default" w:ascii="Wingdings" w:hAnsi="Wingdings"/>
      </w:rPr>
    </w:lvl>
    <w:lvl w:ilvl="1" w:tplc="65AE21D8" w:tentative="1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2" w:tplc="C2ACD452" w:tentative="1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3" w:tplc="F6DAB50A" w:tentative="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4" w:tplc="EF0649F0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/>
      </w:rPr>
    </w:lvl>
    <w:lvl w:ilvl="5" w:tplc="E5F487A6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6" w:tplc="8A64A470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7" w:tplc="FD427060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/>
      </w:rPr>
    </w:lvl>
    <w:lvl w:ilvl="8" w:tplc="72662CC8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</w:abstractNum>
  <w:num w:numId="1" w16cid:durableId="1093010662">
    <w:abstractNumId w:val="8"/>
  </w:num>
  <w:num w:numId="2" w16cid:durableId="625820162">
    <w:abstractNumId w:val="4"/>
  </w:num>
  <w:num w:numId="3" w16cid:durableId="670761588">
    <w:abstractNumId w:val="10"/>
  </w:num>
  <w:num w:numId="4" w16cid:durableId="616301804">
    <w:abstractNumId w:val="19"/>
  </w:num>
  <w:num w:numId="5" w16cid:durableId="1206870646">
    <w:abstractNumId w:val="16"/>
  </w:num>
  <w:num w:numId="6" w16cid:durableId="831608528">
    <w:abstractNumId w:val="6"/>
  </w:num>
  <w:num w:numId="7" w16cid:durableId="1038510149">
    <w:abstractNumId w:val="11"/>
  </w:num>
  <w:num w:numId="8" w16cid:durableId="386682602">
    <w:abstractNumId w:val="0"/>
  </w:num>
  <w:num w:numId="9" w16cid:durableId="2071540127">
    <w:abstractNumId w:val="2"/>
  </w:num>
  <w:num w:numId="10" w16cid:durableId="1005477871">
    <w:abstractNumId w:val="18"/>
  </w:num>
  <w:num w:numId="11" w16cid:durableId="631331107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89075167">
    <w:abstractNumId w:val="5"/>
  </w:num>
  <w:num w:numId="13" w16cid:durableId="214125213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45006340">
    <w:abstractNumId w:val="20"/>
  </w:num>
  <w:num w:numId="15" w16cid:durableId="1249190302">
    <w:abstractNumId w:val="15"/>
  </w:num>
  <w:num w:numId="16" w16cid:durableId="120535856">
    <w:abstractNumId w:val="9"/>
  </w:num>
  <w:num w:numId="17" w16cid:durableId="251479009">
    <w:abstractNumId w:val="3"/>
  </w:num>
  <w:num w:numId="18" w16cid:durableId="1317153245">
    <w:abstractNumId w:val="13"/>
  </w:num>
  <w:num w:numId="19" w16cid:durableId="1715960235">
    <w:abstractNumId w:val="17"/>
  </w:num>
  <w:num w:numId="20" w16cid:durableId="645937380">
    <w:abstractNumId w:val="12"/>
  </w:num>
  <w:num w:numId="21" w16cid:durableId="844707335">
    <w:abstractNumId w:val="14"/>
  </w:num>
  <w:num w:numId="22" w16cid:durableId="741372355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526"/>
    <w:rsid w:val="000038E4"/>
    <w:rsid w:val="00014AAB"/>
    <w:rsid w:val="0005271E"/>
    <w:rsid w:val="00065C9B"/>
    <w:rsid w:val="00066836"/>
    <w:rsid w:val="00092484"/>
    <w:rsid w:val="000C6E50"/>
    <w:rsid w:val="000D1BBE"/>
    <w:rsid w:val="000E2703"/>
    <w:rsid w:val="000E5441"/>
    <w:rsid w:val="00114A0F"/>
    <w:rsid w:val="00137845"/>
    <w:rsid w:val="001C6CB8"/>
    <w:rsid w:val="001D1F2E"/>
    <w:rsid w:val="001F3EDB"/>
    <w:rsid w:val="002157AC"/>
    <w:rsid w:val="00220D67"/>
    <w:rsid w:val="00221616"/>
    <w:rsid w:val="00224F5C"/>
    <w:rsid w:val="00237BD5"/>
    <w:rsid w:val="0024562A"/>
    <w:rsid w:val="00252A1C"/>
    <w:rsid w:val="00253AF6"/>
    <w:rsid w:val="0026794C"/>
    <w:rsid w:val="00276D60"/>
    <w:rsid w:val="00284134"/>
    <w:rsid w:val="002A6536"/>
    <w:rsid w:val="002B6940"/>
    <w:rsid w:val="002C2AA6"/>
    <w:rsid w:val="002C5059"/>
    <w:rsid w:val="002F30DA"/>
    <w:rsid w:val="002F5C04"/>
    <w:rsid w:val="00304995"/>
    <w:rsid w:val="0030535E"/>
    <w:rsid w:val="00363AAC"/>
    <w:rsid w:val="0037294B"/>
    <w:rsid w:val="003A0131"/>
    <w:rsid w:val="003A7F18"/>
    <w:rsid w:val="003B393B"/>
    <w:rsid w:val="003C7653"/>
    <w:rsid w:val="003F6D53"/>
    <w:rsid w:val="004638AD"/>
    <w:rsid w:val="00482ACF"/>
    <w:rsid w:val="004946F1"/>
    <w:rsid w:val="004B5B69"/>
    <w:rsid w:val="004E3FD3"/>
    <w:rsid w:val="004E5302"/>
    <w:rsid w:val="004E7252"/>
    <w:rsid w:val="00501DC1"/>
    <w:rsid w:val="00511488"/>
    <w:rsid w:val="005160DE"/>
    <w:rsid w:val="0053137F"/>
    <w:rsid w:val="00537E9A"/>
    <w:rsid w:val="00573859"/>
    <w:rsid w:val="00595310"/>
    <w:rsid w:val="005E310C"/>
    <w:rsid w:val="0061706B"/>
    <w:rsid w:val="00651118"/>
    <w:rsid w:val="00654E4A"/>
    <w:rsid w:val="006A5BA7"/>
    <w:rsid w:val="006B7CC2"/>
    <w:rsid w:val="006E1296"/>
    <w:rsid w:val="00711AB0"/>
    <w:rsid w:val="00726C6B"/>
    <w:rsid w:val="00727EC1"/>
    <w:rsid w:val="0073687B"/>
    <w:rsid w:val="007B6052"/>
    <w:rsid w:val="007D3360"/>
    <w:rsid w:val="007E66CE"/>
    <w:rsid w:val="0082125B"/>
    <w:rsid w:val="00826288"/>
    <w:rsid w:val="00874155"/>
    <w:rsid w:val="00877C78"/>
    <w:rsid w:val="008A3F78"/>
    <w:rsid w:val="008B31C6"/>
    <w:rsid w:val="008B5E8B"/>
    <w:rsid w:val="008D6CC2"/>
    <w:rsid w:val="008E39C4"/>
    <w:rsid w:val="0090080C"/>
    <w:rsid w:val="00901A16"/>
    <w:rsid w:val="0091138C"/>
    <w:rsid w:val="00933A0C"/>
    <w:rsid w:val="009457B1"/>
    <w:rsid w:val="00955976"/>
    <w:rsid w:val="0098076A"/>
    <w:rsid w:val="009957D1"/>
    <w:rsid w:val="00997EB6"/>
    <w:rsid w:val="009A278C"/>
    <w:rsid w:val="00A10F7A"/>
    <w:rsid w:val="00A17487"/>
    <w:rsid w:val="00A41168"/>
    <w:rsid w:val="00A42518"/>
    <w:rsid w:val="00A526FC"/>
    <w:rsid w:val="00A56CC3"/>
    <w:rsid w:val="00A71531"/>
    <w:rsid w:val="00A81D94"/>
    <w:rsid w:val="00A85068"/>
    <w:rsid w:val="00A857B0"/>
    <w:rsid w:val="00A8639C"/>
    <w:rsid w:val="00A975A3"/>
    <w:rsid w:val="00AA3404"/>
    <w:rsid w:val="00AC2B51"/>
    <w:rsid w:val="00B0179B"/>
    <w:rsid w:val="00B0308F"/>
    <w:rsid w:val="00B13520"/>
    <w:rsid w:val="00B13A47"/>
    <w:rsid w:val="00B13E7F"/>
    <w:rsid w:val="00B45946"/>
    <w:rsid w:val="00B55712"/>
    <w:rsid w:val="00B607EF"/>
    <w:rsid w:val="00B6375B"/>
    <w:rsid w:val="00B86F8C"/>
    <w:rsid w:val="00BC37C2"/>
    <w:rsid w:val="00BC3B1A"/>
    <w:rsid w:val="00C15B71"/>
    <w:rsid w:val="00C40F8C"/>
    <w:rsid w:val="00C652F2"/>
    <w:rsid w:val="00C7004D"/>
    <w:rsid w:val="00C70725"/>
    <w:rsid w:val="00CB4F8B"/>
    <w:rsid w:val="00CE7CD9"/>
    <w:rsid w:val="00D064C0"/>
    <w:rsid w:val="00D1299C"/>
    <w:rsid w:val="00D147F4"/>
    <w:rsid w:val="00D36F27"/>
    <w:rsid w:val="00D40580"/>
    <w:rsid w:val="00D603BC"/>
    <w:rsid w:val="00D70317"/>
    <w:rsid w:val="00D80D98"/>
    <w:rsid w:val="00DD542C"/>
    <w:rsid w:val="00DD7F96"/>
    <w:rsid w:val="00DE2DA2"/>
    <w:rsid w:val="00DE4E59"/>
    <w:rsid w:val="00E02F82"/>
    <w:rsid w:val="00E124E0"/>
    <w:rsid w:val="00E65E91"/>
    <w:rsid w:val="00E82F9C"/>
    <w:rsid w:val="00E94C47"/>
    <w:rsid w:val="00EB6526"/>
    <w:rsid w:val="00EC2C93"/>
    <w:rsid w:val="00F15D3E"/>
    <w:rsid w:val="00F1739C"/>
    <w:rsid w:val="00F223B8"/>
    <w:rsid w:val="00F25486"/>
    <w:rsid w:val="00F27370"/>
    <w:rsid w:val="00F30F9D"/>
    <w:rsid w:val="00F33C1A"/>
    <w:rsid w:val="00F65C19"/>
    <w:rsid w:val="00F6728E"/>
    <w:rsid w:val="00F72424"/>
    <w:rsid w:val="00FB4C09"/>
    <w:rsid w:val="00FC33F2"/>
    <w:rsid w:val="00FD6062"/>
    <w:rsid w:val="00FE11FC"/>
    <w:rsid w:val="1A4068D4"/>
    <w:rsid w:val="345D0D48"/>
    <w:rsid w:val="5B4A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F64527"/>
  <w15:docId w15:val="{0DC483D0-23E8-4F3E-8A5F-828CD2F54AC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sid w:val="002157AC"/>
    <w:rPr>
      <w:sz w:val="24"/>
      <w:szCs w:val="24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8639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stonotaapidipagina">
    <w:name w:val="footnote text"/>
    <w:basedOn w:val="Normale"/>
    <w:semiHidden/>
    <w:rsid w:val="00F6728E"/>
    <w:rPr>
      <w:sz w:val="20"/>
      <w:szCs w:val="20"/>
    </w:rPr>
  </w:style>
  <w:style w:type="character" w:styleId="Rimandonotaapidipagina">
    <w:name w:val="footnote reference"/>
    <w:semiHidden/>
    <w:rsid w:val="00F6728E"/>
    <w:rPr>
      <w:vertAlign w:val="superscript"/>
    </w:rPr>
  </w:style>
  <w:style w:type="paragraph" w:styleId="Intestazione">
    <w:name w:val="header"/>
    <w:basedOn w:val="Normale"/>
    <w:rsid w:val="002157A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157AC"/>
    <w:pPr>
      <w:tabs>
        <w:tab w:val="center" w:pos="4819"/>
        <w:tab w:val="right" w:pos="9638"/>
      </w:tabs>
    </w:p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F72424"/>
    <w:pPr>
      <w:ind w:left="720"/>
      <w:contextualSpacing/>
    </w:pPr>
  </w:style>
  <w:style w:type="character" w:styleId="ParagrafoelencoCarattere" w:customStyle="1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locked/>
    <w:rsid w:val="000E5441"/>
    <w:rPr>
      <w:sz w:val="24"/>
      <w:szCs w:val="24"/>
    </w:rPr>
  </w:style>
  <w:style w:type="paragraph" w:styleId="gmail-msolistparagraph" w:customStyle="1">
    <w:name w:val="gmail-msolistparagraph"/>
    <w:basedOn w:val="Normale"/>
    <w:rsid w:val="00F1739C"/>
    <w:pPr>
      <w:spacing w:before="100" w:beforeAutospacing="1" w:after="100" w:afterAutospacing="1"/>
    </w:pPr>
    <w:rPr>
      <w:rFonts w:ascii="Calibri" w:hAnsi="Calibri" w:cs="Calibri" w:eastAsiaTheme="minorHAnsi"/>
      <w:sz w:val="22"/>
      <w:szCs w:val="22"/>
    </w:rPr>
  </w:style>
  <w:style w:type="character" w:styleId="normaltextrun" w:customStyle="1">
    <w:name w:val="normaltextrun"/>
    <w:basedOn w:val="Carpredefinitoparagrafo"/>
    <w:rsid w:val="00CB4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4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A657CFDB170540BD1A6871BA08946D" ma:contentTypeVersion="20" ma:contentTypeDescription="Create a new document." ma:contentTypeScope="" ma:versionID="cbc16e042ecb9cbd43c60d1e332b3cf9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5fa3df956bee5179ef5fda597f3806a8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Props1.xml><?xml version="1.0" encoding="utf-8"?>
<ds:datastoreItem xmlns:ds="http://schemas.openxmlformats.org/officeDocument/2006/customXml" ds:itemID="{61AA9BEC-0F1F-4AD8-A49E-BB756AD43964}"/>
</file>

<file path=customXml/itemProps2.xml><?xml version="1.0" encoding="utf-8"?>
<ds:datastoreItem xmlns:ds="http://schemas.openxmlformats.org/officeDocument/2006/customXml" ds:itemID="{0E772C7A-7559-4FCF-A328-7825970F40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C197D9-3225-3A4B-9F57-A88C839F2D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C93492-5766-4BD9-AB68-8F6B22338FFC}">
  <ds:schemaRefs>
    <ds:schemaRef ds:uri="http://schemas.microsoft.com/office/2006/metadata/properties"/>
    <ds:schemaRef ds:uri="http://schemas.microsoft.com/office/infopath/2007/PartnerControls"/>
    <ds:schemaRef ds:uri="cc429b88-5b16-4175-9a26-b4ad7260438d"/>
    <ds:schemaRef ds:uri="bad62619-192c-425e-9e8a-a85297b97af8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MONICA GRASSO</cp:lastModifiedBy>
  <cp:revision>3</cp:revision>
  <dcterms:created xsi:type="dcterms:W3CDTF">2024-03-05T10:05:00Z</dcterms:created>
  <dcterms:modified xsi:type="dcterms:W3CDTF">2024-05-05T20:32:52Z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2023-08-30T14:12:46Z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b496cb71-b207-4cae-996a-ffd2ee629a06</vt:lpwstr>
  </property>
  <property fmtid="{D5CDD505-2E9C-101B-9397-08002B2CF9AE}" pid="8" name="MSIP_Label_ea60d57e-af5b-4752-ac57-3e4f28ca11dc_ContentBits">
    <vt:lpwstr>0</vt:lpwstr>
  </property>
  <property fmtid="{D5CDD505-2E9C-101B-9397-08002B2CF9AE}" pid="9" name="MSIP_Label_2ad0b24d-6422-44b0-b3de-abb3a9e8c81a_Enabled">
    <vt:lpwstr>true</vt:lpwstr>
  </property>
  <property fmtid="{D5CDD505-2E9C-101B-9397-08002B2CF9AE}" pid="10" name="MSIP_Label_2ad0b24d-6422-44b0-b3de-abb3a9e8c81a_SetDate">
    <vt:lpwstr>2024-03-05T18:08:12Z</vt:lpwstr>
  </property>
  <property fmtid="{D5CDD505-2E9C-101B-9397-08002B2CF9AE}" pid="11" name="MSIP_Label_2ad0b24d-6422-44b0-b3de-abb3a9e8c81a_Method">
    <vt:lpwstr>Standard</vt:lpwstr>
  </property>
  <property fmtid="{D5CDD505-2E9C-101B-9397-08002B2CF9AE}" pid="12" name="MSIP_Label_2ad0b24d-6422-44b0-b3de-abb3a9e8c81a_Name">
    <vt:lpwstr>defa4170-0d19-0005-0004-bc88714345d2</vt:lpwstr>
  </property>
  <property fmtid="{D5CDD505-2E9C-101B-9397-08002B2CF9AE}" pid="13" name="MSIP_Label_2ad0b24d-6422-44b0-b3de-abb3a9e8c81a_SiteId">
    <vt:lpwstr>2fcfe26a-bb62-46b0-b1e3-28f9da0c45fd</vt:lpwstr>
  </property>
  <property fmtid="{D5CDD505-2E9C-101B-9397-08002B2CF9AE}" pid="14" name="MSIP_Label_2ad0b24d-6422-44b0-b3de-abb3a9e8c81a_ActionId">
    <vt:lpwstr>642b62f6-b341-4c43-af97-dee2b662393c</vt:lpwstr>
  </property>
  <property fmtid="{D5CDD505-2E9C-101B-9397-08002B2CF9AE}" pid="15" name="MSIP_Label_2ad0b24d-6422-44b0-b3de-abb3a9e8c81a_ContentBits">
    <vt:lpwstr>0</vt:lpwstr>
  </property>
  <property fmtid="{D5CDD505-2E9C-101B-9397-08002B2CF9AE}" pid="16" name="ContentTypeId">
    <vt:lpwstr>0x01010037A657CFDB170540BD1A6871BA08946D</vt:lpwstr>
  </property>
  <property fmtid="{D5CDD505-2E9C-101B-9397-08002B2CF9AE}" pid="17" name="MediaServiceImageTags">
    <vt:lpwstr/>
  </property>
  <property fmtid="{D5CDD505-2E9C-101B-9397-08002B2CF9AE}" pid="18" name="GrammarlyDocumentId">
    <vt:lpwstr>58cf0265119b992444bef069ebe20aba6d5565cba6cfa7ddff11cc278e1f9c5f</vt:lpwstr>
  </property>
</Properties>
</file>